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7842" w:rsidRDefault="00B51415">
      <w:pPr>
        <w:rPr>
          <w:rtl/>
        </w:rPr>
      </w:pPr>
      <w:bookmarkStart w:id="0" w:name="_GoBack"/>
      <w:bookmarkEnd w:id="0"/>
    </w:p>
    <w:p w:rsidR="00397963" w:rsidRDefault="00397963">
      <w:pPr>
        <w:rPr>
          <w:rtl/>
        </w:rPr>
      </w:pPr>
    </w:p>
    <w:p w:rsidR="00397963" w:rsidRDefault="00397963">
      <w:pPr>
        <w:rPr>
          <w:rtl/>
        </w:rPr>
      </w:pPr>
    </w:p>
    <w:p w:rsidR="00C71D36" w:rsidRPr="00C55248" w:rsidRDefault="00C71D36" w:rsidP="00C71D36">
      <w:pPr>
        <w:jc w:val="center"/>
        <w:rPr>
          <w:rFonts w:ascii="Alef" w:hAnsi="Alef" w:cs="Alef"/>
          <w:b/>
          <w:bCs/>
          <w:u w:val="single"/>
        </w:rPr>
      </w:pPr>
      <w:r w:rsidRPr="00C55248">
        <w:rPr>
          <w:rFonts w:ascii="Alef" w:hAnsi="Alef" w:cs="Alef" w:hint="cs"/>
          <w:b/>
          <w:bCs/>
          <w:u w:val="single"/>
          <w:rtl/>
        </w:rPr>
        <w:t>תרשומת שיחה</w:t>
      </w:r>
    </w:p>
    <w:tbl>
      <w:tblPr>
        <w:tblStyle w:val="TableGrid"/>
        <w:bidiVisual/>
        <w:tblW w:w="8296" w:type="dxa"/>
        <w:tblInd w:w="0" w:type="dxa"/>
        <w:tblLook w:val="04A0" w:firstRow="1" w:lastRow="0" w:firstColumn="1" w:lastColumn="0" w:noHBand="0" w:noVBand="1"/>
      </w:tblPr>
      <w:tblGrid>
        <w:gridCol w:w="4148"/>
        <w:gridCol w:w="4148"/>
      </w:tblGrid>
      <w:tr w:rsidR="00C71D36" w:rsidRPr="00C55248" w:rsidTr="00B770F5">
        <w:trPr>
          <w:trHeight w:val="399"/>
        </w:trPr>
        <w:tc>
          <w:tcPr>
            <w:tcW w:w="4148" w:type="dxa"/>
            <w:tcBorders>
              <w:top w:val="single" w:sz="4" w:space="0" w:color="auto"/>
              <w:left w:val="single" w:sz="4" w:space="0" w:color="auto"/>
              <w:bottom w:val="single" w:sz="4" w:space="0" w:color="auto"/>
              <w:right w:val="single" w:sz="4" w:space="0" w:color="auto"/>
            </w:tcBorders>
            <w:hideMark/>
          </w:tcPr>
          <w:p w:rsidR="00C71D36" w:rsidRPr="00C55248" w:rsidRDefault="00C71D36" w:rsidP="00B770F5">
            <w:pPr>
              <w:spacing w:line="276" w:lineRule="auto"/>
              <w:rPr>
                <w:rFonts w:ascii="Alef" w:hAnsi="Alef" w:cs="Alef"/>
                <w:b/>
                <w:bCs/>
              </w:rPr>
            </w:pPr>
            <w:r w:rsidRPr="00C55248">
              <w:rPr>
                <w:rFonts w:ascii="Alef" w:hAnsi="Alef" w:cs="Alef" w:hint="cs"/>
                <w:b/>
                <w:bCs/>
                <w:rtl/>
              </w:rPr>
              <w:t>עורכת התרשומת:</w:t>
            </w:r>
          </w:p>
        </w:tc>
        <w:tc>
          <w:tcPr>
            <w:tcW w:w="4148" w:type="dxa"/>
            <w:tcBorders>
              <w:top w:val="single" w:sz="4" w:space="0" w:color="auto"/>
              <w:left w:val="single" w:sz="4" w:space="0" w:color="auto"/>
              <w:bottom w:val="single" w:sz="4" w:space="0" w:color="auto"/>
              <w:right w:val="single" w:sz="4" w:space="0" w:color="auto"/>
            </w:tcBorders>
          </w:tcPr>
          <w:p w:rsidR="00C71D36" w:rsidRPr="00C55248" w:rsidRDefault="00C71D36" w:rsidP="00B770F5">
            <w:pPr>
              <w:spacing w:line="276" w:lineRule="auto"/>
              <w:rPr>
                <w:rFonts w:ascii="Alef" w:hAnsi="Alef" w:cs="Alef"/>
                <w:rtl/>
              </w:rPr>
            </w:pPr>
            <w:r w:rsidRPr="00C55248">
              <w:rPr>
                <w:rFonts w:ascii="Alef" w:hAnsi="Alef" w:cs="Alef" w:hint="cs"/>
                <w:rtl/>
              </w:rPr>
              <w:t>נעה דרור</w:t>
            </w:r>
          </w:p>
        </w:tc>
      </w:tr>
      <w:tr w:rsidR="00C71D36" w:rsidRPr="00C55248" w:rsidTr="00B770F5">
        <w:trPr>
          <w:trHeight w:val="399"/>
        </w:trPr>
        <w:tc>
          <w:tcPr>
            <w:tcW w:w="4148" w:type="dxa"/>
            <w:tcBorders>
              <w:top w:val="single" w:sz="4" w:space="0" w:color="auto"/>
              <w:left w:val="single" w:sz="4" w:space="0" w:color="auto"/>
              <w:bottom w:val="single" w:sz="4" w:space="0" w:color="auto"/>
              <w:right w:val="single" w:sz="4" w:space="0" w:color="auto"/>
            </w:tcBorders>
            <w:hideMark/>
          </w:tcPr>
          <w:p w:rsidR="00C71D36" w:rsidRPr="00C55248" w:rsidRDefault="00C71D36" w:rsidP="00B770F5">
            <w:pPr>
              <w:spacing w:line="276" w:lineRule="auto"/>
              <w:rPr>
                <w:rFonts w:ascii="Alef" w:hAnsi="Alef" w:cs="Alef"/>
                <w:b/>
                <w:bCs/>
                <w:rtl/>
              </w:rPr>
            </w:pPr>
            <w:r w:rsidRPr="00C55248">
              <w:rPr>
                <w:rFonts w:ascii="Alef" w:hAnsi="Alef" w:cs="Alef" w:hint="cs"/>
                <w:b/>
                <w:bCs/>
                <w:rtl/>
              </w:rPr>
              <w:t>נושא:</w:t>
            </w:r>
          </w:p>
        </w:tc>
        <w:tc>
          <w:tcPr>
            <w:tcW w:w="4148" w:type="dxa"/>
            <w:tcBorders>
              <w:top w:val="single" w:sz="4" w:space="0" w:color="auto"/>
              <w:left w:val="single" w:sz="4" w:space="0" w:color="auto"/>
              <w:bottom w:val="single" w:sz="4" w:space="0" w:color="auto"/>
              <w:right w:val="single" w:sz="4" w:space="0" w:color="auto"/>
            </w:tcBorders>
          </w:tcPr>
          <w:p w:rsidR="00C71D36" w:rsidRPr="00C55248" w:rsidRDefault="00C92E0B" w:rsidP="00B770F5">
            <w:pPr>
              <w:spacing w:line="276" w:lineRule="auto"/>
              <w:rPr>
                <w:rFonts w:ascii="Alef" w:hAnsi="Alef" w:cs="Alef"/>
                <w:rtl/>
              </w:rPr>
            </w:pPr>
            <w:r>
              <w:rPr>
                <w:rFonts w:ascii="Alef" w:hAnsi="Alef" w:cs="Alef" w:hint="cs"/>
                <w:rtl/>
              </w:rPr>
              <w:t>ועדת אישור פטורים</w:t>
            </w:r>
            <w:r w:rsidR="00317A13">
              <w:rPr>
                <w:rFonts w:ascii="Alef" w:hAnsi="Alef" w:cs="Alef" w:hint="cs"/>
                <w:rtl/>
              </w:rPr>
              <w:t xml:space="preserve"> </w:t>
            </w:r>
            <w:r w:rsidR="00317A13">
              <w:rPr>
                <w:rFonts w:ascii="Alef" w:hAnsi="Alef" w:cs="Alef"/>
                <w:rtl/>
              </w:rPr>
              <w:t>–</w:t>
            </w:r>
            <w:r w:rsidR="00317A13">
              <w:rPr>
                <w:rFonts w:ascii="Alef" w:hAnsi="Alef" w:cs="Alef" w:hint="cs"/>
                <w:rtl/>
              </w:rPr>
              <w:t xml:space="preserve"> תיקון פטור סוג להפצה בלעדית</w:t>
            </w:r>
          </w:p>
        </w:tc>
      </w:tr>
      <w:tr w:rsidR="00C71D36" w:rsidRPr="00C55248" w:rsidTr="00B770F5">
        <w:trPr>
          <w:trHeight w:val="399"/>
        </w:trPr>
        <w:tc>
          <w:tcPr>
            <w:tcW w:w="4148" w:type="dxa"/>
            <w:tcBorders>
              <w:top w:val="single" w:sz="4" w:space="0" w:color="auto"/>
              <w:left w:val="single" w:sz="4" w:space="0" w:color="auto"/>
              <w:bottom w:val="single" w:sz="4" w:space="0" w:color="auto"/>
              <w:right w:val="single" w:sz="4" w:space="0" w:color="auto"/>
            </w:tcBorders>
            <w:hideMark/>
          </w:tcPr>
          <w:p w:rsidR="00C71D36" w:rsidRPr="00C55248" w:rsidRDefault="00C71D36" w:rsidP="00B770F5">
            <w:pPr>
              <w:spacing w:line="276" w:lineRule="auto"/>
              <w:rPr>
                <w:rFonts w:ascii="Alef" w:hAnsi="Alef" w:cs="Alef"/>
                <w:b/>
                <w:bCs/>
                <w:rtl/>
              </w:rPr>
            </w:pPr>
            <w:r w:rsidRPr="00C55248">
              <w:rPr>
                <w:rFonts w:ascii="Alef" w:hAnsi="Alef" w:cs="Alef" w:hint="cs"/>
                <w:b/>
                <w:bCs/>
                <w:rtl/>
              </w:rPr>
              <w:t>תאריך השיחה:</w:t>
            </w:r>
          </w:p>
        </w:tc>
        <w:tc>
          <w:tcPr>
            <w:tcW w:w="4148" w:type="dxa"/>
            <w:tcBorders>
              <w:top w:val="single" w:sz="4" w:space="0" w:color="auto"/>
              <w:left w:val="single" w:sz="4" w:space="0" w:color="auto"/>
              <w:bottom w:val="single" w:sz="4" w:space="0" w:color="auto"/>
              <w:right w:val="single" w:sz="4" w:space="0" w:color="auto"/>
            </w:tcBorders>
          </w:tcPr>
          <w:p w:rsidR="00C71D36" w:rsidRPr="00C55248" w:rsidRDefault="00C71D36" w:rsidP="00B770F5">
            <w:pPr>
              <w:spacing w:line="276" w:lineRule="auto"/>
              <w:rPr>
                <w:rFonts w:ascii="Alef" w:hAnsi="Alef" w:cs="Alef"/>
                <w:rtl/>
              </w:rPr>
            </w:pPr>
            <w:r w:rsidRPr="00C55248">
              <w:rPr>
                <w:rFonts w:ascii="Alef" w:hAnsi="Alef" w:cs="Alef" w:hint="cs"/>
                <w:rtl/>
              </w:rPr>
              <w:t>28.0</w:t>
            </w:r>
            <w:r>
              <w:rPr>
                <w:rFonts w:ascii="Alef" w:hAnsi="Alef" w:cs="Alef" w:hint="cs"/>
                <w:rtl/>
              </w:rPr>
              <w:t>6</w:t>
            </w:r>
            <w:r w:rsidRPr="00C55248">
              <w:rPr>
                <w:rFonts w:ascii="Alef" w:hAnsi="Alef" w:cs="Alef" w:hint="cs"/>
                <w:rtl/>
              </w:rPr>
              <w:t>.23 (בזום)</w:t>
            </w:r>
          </w:p>
        </w:tc>
      </w:tr>
      <w:tr w:rsidR="00C71D36" w:rsidRPr="00C55248" w:rsidTr="00B770F5">
        <w:trPr>
          <w:trHeight w:val="399"/>
        </w:trPr>
        <w:tc>
          <w:tcPr>
            <w:tcW w:w="4148" w:type="dxa"/>
            <w:tcBorders>
              <w:top w:val="single" w:sz="4" w:space="0" w:color="auto"/>
              <w:left w:val="single" w:sz="4" w:space="0" w:color="auto"/>
              <w:bottom w:val="single" w:sz="4" w:space="0" w:color="auto"/>
              <w:right w:val="single" w:sz="4" w:space="0" w:color="auto"/>
            </w:tcBorders>
            <w:hideMark/>
          </w:tcPr>
          <w:p w:rsidR="00C71D36" w:rsidRPr="00C55248" w:rsidRDefault="00C71D36" w:rsidP="00B770F5">
            <w:pPr>
              <w:spacing w:line="276" w:lineRule="auto"/>
              <w:rPr>
                <w:rFonts w:ascii="Alef" w:hAnsi="Alef" w:cs="Alef"/>
                <w:b/>
                <w:bCs/>
                <w:rtl/>
              </w:rPr>
            </w:pPr>
            <w:r w:rsidRPr="00C55248">
              <w:rPr>
                <w:rFonts w:ascii="Alef" w:hAnsi="Alef" w:cs="Alef" w:hint="cs"/>
                <w:b/>
                <w:bCs/>
                <w:rtl/>
              </w:rPr>
              <w:t>שעת השיחה:</w:t>
            </w:r>
          </w:p>
        </w:tc>
        <w:tc>
          <w:tcPr>
            <w:tcW w:w="4148" w:type="dxa"/>
            <w:tcBorders>
              <w:top w:val="single" w:sz="4" w:space="0" w:color="auto"/>
              <w:left w:val="single" w:sz="4" w:space="0" w:color="auto"/>
              <w:bottom w:val="single" w:sz="4" w:space="0" w:color="auto"/>
              <w:right w:val="single" w:sz="4" w:space="0" w:color="auto"/>
            </w:tcBorders>
          </w:tcPr>
          <w:p w:rsidR="00C71D36" w:rsidRPr="00C55248" w:rsidRDefault="00C71D36" w:rsidP="00B770F5">
            <w:pPr>
              <w:spacing w:line="276" w:lineRule="auto"/>
              <w:rPr>
                <w:rFonts w:ascii="Alef" w:hAnsi="Alef" w:cs="Alef"/>
                <w:rtl/>
              </w:rPr>
            </w:pPr>
            <w:r>
              <w:rPr>
                <w:rFonts w:ascii="Alef" w:hAnsi="Alef" w:cs="Alef" w:hint="cs"/>
                <w:rtl/>
              </w:rPr>
              <w:t>10</w:t>
            </w:r>
            <w:r w:rsidRPr="00C55248">
              <w:rPr>
                <w:rFonts w:ascii="Alef" w:hAnsi="Alef" w:cs="Alef" w:hint="cs"/>
                <w:rtl/>
              </w:rPr>
              <w:t>:00</w:t>
            </w:r>
          </w:p>
        </w:tc>
      </w:tr>
      <w:tr w:rsidR="00C71D36" w:rsidRPr="00C55248" w:rsidTr="00B770F5">
        <w:trPr>
          <w:trHeight w:val="399"/>
        </w:trPr>
        <w:tc>
          <w:tcPr>
            <w:tcW w:w="4148" w:type="dxa"/>
            <w:tcBorders>
              <w:top w:val="single" w:sz="4" w:space="0" w:color="auto"/>
              <w:left w:val="single" w:sz="4" w:space="0" w:color="auto"/>
              <w:bottom w:val="single" w:sz="4" w:space="0" w:color="auto"/>
              <w:right w:val="single" w:sz="4" w:space="0" w:color="auto"/>
            </w:tcBorders>
            <w:hideMark/>
          </w:tcPr>
          <w:p w:rsidR="00C71D36" w:rsidRPr="00F461ED" w:rsidRDefault="00C71D36" w:rsidP="00B770F5">
            <w:pPr>
              <w:spacing w:line="276" w:lineRule="auto"/>
              <w:rPr>
                <w:rFonts w:ascii="Alef" w:hAnsi="Alef" w:cs="Alef"/>
                <w:b/>
                <w:bCs/>
                <w:rtl/>
              </w:rPr>
            </w:pPr>
            <w:r w:rsidRPr="00F461ED">
              <w:rPr>
                <w:rFonts w:ascii="Alef" w:hAnsi="Alef" w:cs="Alef" w:hint="cs"/>
                <w:b/>
                <w:bCs/>
                <w:rtl/>
              </w:rPr>
              <w:t>משתתפות ומשתתפי השיחה:</w:t>
            </w:r>
          </w:p>
        </w:tc>
        <w:tc>
          <w:tcPr>
            <w:tcW w:w="4148" w:type="dxa"/>
            <w:tcBorders>
              <w:top w:val="single" w:sz="4" w:space="0" w:color="auto"/>
              <w:left w:val="single" w:sz="4" w:space="0" w:color="auto"/>
              <w:bottom w:val="single" w:sz="4" w:space="0" w:color="auto"/>
              <w:right w:val="single" w:sz="4" w:space="0" w:color="auto"/>
            </w:tcBorders>
          </w:tcPr>
          <w:p w:rsidR="00C71D36" w:rsidRPr="00F461ED" w:rsidRDefault="00C71D36" w:rsidP="00B770F5">
            <w:pPr>
              <w:rPr>
                <w:rFonts w:ascii="Alef" w:hAnsi="Alef" w:cs="Alef"/>
                <w:b/>
                <w:bCs/>
                <w:rtl/>
              </w:rPr>
            </w:pPr>
            <w:r w:rsidRPr="00F461ED">
              <w:rPr>
                <w:rFonts w:ascii="Alef" w:hAnsi="Alef" w:cs="Alef" w:hint="cs"/>
                <w:b/>
                <w:bCs/>
                <w:rtl/>
              </w:rPr>
              <w:t>מטעם רשות התחרות:</w:t>
            </w:r>
          </w:p>
          <w:p w:rsidR="00C92E0B" w:rsidRPr="00F461ED" w:rsidRDefault="00C92E0B" w:rsidP="00B770F5">
            <w:pPr>
              <w:rPr>
                <w:rFonts w:ascii="Alef" w:hAnsi="Alef" w:cs="Alef"/>
                <w:rtl/>
              </w:rPr>
            </w:pPr>
            <w:r w:rsidRPr="00F461ED">
              <w:rPr>
                <w:rFonts w:ascii="Alef" w:hAnsi="Alef" w:cs="Alef" w:hint="cs"/>
                <w:rtl/>
              </w:rPr>
              <w:t xml:space="preserve">עו"ד </w:t>
            </w:r>
            <w:r w:rsidR="00C71D36" w:rsidRPr="00F461ED">
              <w:rPr>
                <w:rFonts w:ascii="Alef" w:hAnsi="Alef" w:cs="Alef" w:hint="cs"/>
                <w:rtl/>
              </w:rPr>
              <w:t>מיכל כה</w:t>
            </w:r>
            <w:r w:rsidRPr="00F461ED">
              <w:rPr>
                <w:rFonts w:ascii="Alef" w:hAnsi="Alef" w:cs="Alef" w:hint="cs"/>
                <w:rtl/>
              </w:rPr>
              <w:t>ן, הממונה על התחרות</w:t>
            </w:r>
          </w:p>
          <w:p w:rsidR="00C71D36" w:rsidRPr="00F461ED" w:rsidRDefault="00C92E0B" w:rsidP="00B770F5">
            <w:pPr>
              <w:rPr>
                <w:rFonts w:ascii="Alef" w:hAnsi="Alef" w:cs="Alef"/>
                <w:rtl/>
              </w:rPr>
            </w:pPr>
            <w:r w:rsidRPr="00F461ED">
              <w:rPr>
                <w:rFonts w:ascii="Alef" w:hAnsi="Alef" w:cs="Alef" w:hint="cs"/>
                <w:rtl/>
              </w:rPr>
              <w:t xml:space="preserve">עו"ד יעל </w:t>
            </w:r>
            <w:proofErr w:type="spellStart"/>
            <w:r w:rsidRPr="00F461ED">
              <w:rPr>
                <w:rFonts w:ascii="Alef" w:hAnsi="Alef" w:cs="Alef" w:hint="cs"/>
                <w:rtl/>
              </w:rPr>
              <w:t>שיינין</w:t>
            </w:r>
            <w:proofErr w:type="spellEnd"/>
            <w:r w:rsidRPr="00F461ED">
              <w:rPr>
                <w:rFonts w:ascii="Alef" w:hAnsi="Alef" w:cs="Alef" w:hint="cs"/>
                <w:rtl/>
              </w:rPr>
              <w:t>, היועצת המשפטית של רשות התחרות</w:t>
            </w:r>
          </w:p>
          <w:p w:rsidR="00C92E0B" w:rsidRPr="00F461ED" w:rsidRDefault="00C92E0B" w:rsidP="00C92E0B">
            <w:pPr>
              <w:rPr>
                <w:rFonts w:ascii="Alef" w:hAnsi="Alef" w:cs="Alef"/>
                <w:rtl/>
              </w:rPr>
            </w:pPr>
            <w:r w:rsidRPr="00F461ED">
              <w:rPr>
                <w:rFonts w:ascii="Alef" w:hAnsi="Alef" w:cs="Alef" w:hint="cs"/>
                <w:rtl/>
              </w:rPr>
              <w:t>עו"ד איל שפירא</w:t>
            </w:r>
            <w:r w:rsidR="00A12913">
              <w:rPr>
                <w:rFonts w:ascii="Alef" w:hAnsi="Alef" w:cs="Alef" w:hint="cs"/>
                <w:rtl/>
              </w:rPr>
              <w:t xml:space="preserve"> </w:t>
            </w:r>
            <w:r w:rsidR="00A12913">
              <w:rPr>
                <w:rFonts w:ascii="Alef" w:hAnsi="Alef" w:cs="Alef"/>
                <w:rtl/>
              </w:rPr>
              <w:t>–</w:t>
            </w:r>
            <w:r w:rsidR="00A12913">
              <w:rPr>
                <w:rFonts w:ascii="Alef" w:hAnsi="Alef" w:cs="Alef" w:hint="cs"/>
                <w:rtl/>
              </w:rPr>
              <w:t xml:space="preserve"> מנהל תחום בכיר תכנון ומדיניות</w:t>
            </w:r>
          </w:p>
          <w:p w:rsidR="00C92E0B" w:rsidRPr="00F461ED" w:rsidRDefault="00C92E0B" w:rsidP="00B770F5">
            <w:pPr>
              <w:rPr>
                <w:rFonts w:ascii="Alef" w:hAnsi="Alef" w:cs="Alef"/>
                <w:rtl/>
              </w:rPr>
            </w:pPr>
            <w:r w:rsidRPr="00F461ED">
              <w:rPr>
                <w:rFonts w:ascii="Alef" w:hAnsi="Alef" w:cs="Alef" w:hint="cs"/>
                <w:rtl/>
              </w:rPr>
              <w:t xml:space="preserve">אנג'לה </w:t>
            </w:r>
            <w:proofErr w:type="spellStart"/>
            <w:r w:rsidRPr="00F461ED">
              <w:rPr>
                <w:rFonts w:ascii="Alef" w:hAnsi="Alef" w:cs="Alef" w:hint="cs"/>
                <w:rtl/>
              </w:rPr>
              <w:t>טטראשווילי</w:t>
            </w:r>
            <w:proofErr w:type="spellEnd"/>
            <w:r w:rsidR="00A12913">
              <w:rPr>
                <w:rFonts w:ascii="Alef" w:hAnsi="Alef" w:cs="Alef" w:hint="cs"/>
                <w:rtl/>
              </w:rPr>
              <w:t xml:space="preserve"> </w:t>
            </w:r>
            <w:r w:rsidR="00A12913">
              <w:rPr>
                <w:rFonts w:ascii="Alef" w:hAnsi="Alef" w:cs="Alef"/>
                <w:rtl/>
              </w:rPr>
              <w:t>–</w:t>
            </w:r>
            <w:r w:rsidR="00A12913">
              <w:rPr>
                <w:rFonts w:ascii="Alef" w:hAnsi="Alef" w:cs="Alef" w:hint="cs"/>
                <w:rtl/>
              </w:rPr>
              <w:t xml:space="preserve"> מנהלת הוועדה</w:t>
            </w:r>
          </w:p>
          <w:p w:rsidR="00762D83" w:rsidRPr="00F461ED" w:rsidRDefault="00762D83" w:rsidP="00B770F5">
            <w:pPr>
              <w:rPr>
                <w:rFonts w:ascii="Alef" w:hAnsi="Alef" w:cs="Alef"/>
                <w:rtl/>
              </w:rPr>
            </w:pPr>
            <w:r w:rsidRPr="00F461ED">
              <w:rPr>
                <w:rFonts w:ascii="Alef" w:hAnsi="Alef" w:cs="Alef" w:hint="cs"/>
                <w:rtl/>
              </w:rPr>
              <w:t>נעה דרור</w:t>
            </w:r>
            <w:r w:rsidR="00A12913">
              <w:rPr>
                <w:rFonts w:ascii="Alef" w:hAnsi="Alef" w:cs="Alef" w:hint="cs"/>
                <w:rtl/>
              </w:rPr>
              <w:t xml:space="preserve"> - מתמחה</w:t>
            </w:r>
          </w:p>
          <w:p w:rsidR="00C92E0B" w:rsidRPr="00F461ED" w:rsidRDefault="00C92E0B" w:rsidP="00B770F5">
            <w:pPr>
              <w:rPr>
                <w:rFonts w:ascii="Alef" w:hAnsi="Alef" w:cs="Alef"/>
                <w:rtl/>
              </w:rPr>
            </w:pPr>
          </w:p>
          <w:p w:rsidR="00C92E0B" w:rsidRPr="00F461ED" w:rsidRDefault="00C92E0B" w:rsidP="00B770F5">
            <w:pPr>
              <w:rPr>
                <w:rFonts w:ascii="Alef" w:hAnsi="Alef" w:cs="Alef"/>
                <w:b/>
                <w:bCs/>
                <w:rtl/>
              </w:rPr>
            </w:pPr>
            <w:r w:rsidRPr="00F461ED">
              <w:rPr>
                <w:rFonts w:ascii="Alef" w:hAnsi="Alef" w:cs="Alef" w:hint="cs"/>
                <w:b/>
                <w:bCs/>
                <w:rtl/>
              </w:rPr>
              <w:t>חברי הוועדה:</w:t>
            </w:r>
          </w:p>
          <w:p w:rsidR="00393AA0" w:rsidRDefault="00393AA0" w:rsidP="00B770F5">
            <w:pPr>
              <w:rPr>
                <w:rFonts w:ascii="Alef" w:hAnsi="Alef" w:cs="Alef"/>
                <w:rtl/>
              </w:rPr>
            </w:pPr>
            <w:r>
              <w:rPr>
                <w:rFonts w:ascii="Alef" w:hAnsi="Alef" w:cs="Alef" w:hint="cs"/>
                <w:rtl/>
              </w:rPr>
              <w:t>פרופ' זיו רייך</w:t>
            </w:r>
          </w:p>
          <w:p w:rsidR="00C71D36" w:rsidRPr="00F461ED" w:rsidRDefault="00393AA0" w:rsidP="00B770F5">
            <w:pPr>
              <w:rPr>
                <w:rFonts w:ascii="Alef" w:hAnsi="Alef" w:cs="Alef"/>
                <w:rtl/>
              </w:rPr>
            </w:pPr>
            <w:r>
              <w:rPr>
                <w:rFonts w:ascii="Alef" w:hAnsi="Alef" w:cs="Alef" w:hint="cs"/>
                <w:rtl/>
              </w:rPr>
              <w:t xml:space="preserve">ד"ר </w:t>
            </w:r>
            <w:r w:rsidR="00E16CF4" w:rsidRPr="00F461ED">
              <w:rPr>
                <w:rFonts w:ascii="Alef" w:hAnsi="Alef" w:cs="Alef" w:hint="cs"/>
                <w:rtl/>
              </w:rPr>
              <w:t>רובי נתנ</w:t>
            </w:r>
            <w:r w:rsidR="00C92E0B" w:rsidRPr="00F461ED">
              <w:rPr>
                <w:rFonts w:ascii="Alef" w:hAnsi="Alef" w:cs="Alef" w:hint="cs"/>
                <w:rtl/>
              </w:rPr>
              <w:t>ז</w:t>
            </w:r>
            <w:r w:rsidR="00E16CF4" w:rsidRPr="00F461ED">
              <w:rPr>
                <w:rFonts w:ascii="Alef" w:hAnsi="Alef" w:cs="Alef" w:hint="cs"/>
                <w:rtl/>
              </w:rPr>
              <w:t>ון</w:t>
            </w:r>
          </w:p>
          <w:p w:rsidR="00E16CF4" w:rsidRPr="00F461ED" w:rsidRDefault="00393AA0" w:rsidP="00B770F5">
            <w:pPr>
              <w:rPr>
                <w:rFonts w:ascii="Alef" w:hAnsi="Alef" w:cs="Alef"/>
                <w:rtl/>
              </w:rPr>
            </w:pPr>
            <w:r>
              <w:rPr>
                <w:rFonts w:ascii="Alef" w:hAnsi="Alef" w:cs="Alef" w:hint="cs"/>
                <w:rtl/>
              </w:rPr>
              <w:t>רו"ח ו</w:t>
            </w:r>
            <w:r w:rsidR="00C92E0B" w:rsidRPr="00F461ED">
              <w:rPr>
                <w:rFonts w:ascii="Alef" w:hAnsi="Alef" w:cs="Alef" w:hint="cs"/>
                <w:rtl/>
              </w:rPr>
              <w:t xml:space="preserve">עו"ד </w:t>
            </w:r>
            <w:r w:rsidR="00E16CF4" w:rsidRPr="00F461ED">
              <w:rPr>
                <w:rFonts w:ascii="Alef" w:hAnsi="Alef" w:cs="Alef" w:hint="cs"/>
                <w:rtl/>
              </w:rPr>
              <w:t>טלי רון</w:t>
            </w:r>
          </w:p>
          <w:p w:rsidR="00E16CF4" w:rsidRPr="00F461ED" w:rsidRDefault="00393AA0" w:rsidP="00C92E0B">
            <w:pPr>
              <w:rPr>
                <w:rFonts w:ascii="Alef" w:hAnsi="Alef" w:cs="Alef"/>
                <w:rtl/>
              </w:rPr>
            </w:pPr>
            <w:r>
              <w:rPr>
                <w:rFonts w:ascii="Alef" w:hAnsi="Alef" w:cs="Alef" w:hint="cs"/>
                <w:rtl/>
              </w:rPr>
              <w:t>ד"ר</w:t>
            </w:r>
            <w:r w:rsidR="00C92E0B" w:rsidRPr="00F461ED">
              <w:rPr>
                <w:rFonts w:ascii="Alef" w:hAnsi="Alef" w:cs="Alef" w:hint="cs"/>
                <w:rtl/>
              </w:rPr>
              <w:t xml:space="preserve"> </w:t>
            </w:r>
            <w:r w:rsidR="00E16CF4" w:rsidRPr="00F461ED">
              <w:rPr>
                <w:rFonts w:ascii="Alef" w:hAnsi="Alef" w:cs="Alef" w:hint="cs"/>
                <w:rtl/>
              </w:rPr>
              <w:t>שלומית גלר</w:t>
            </w:r>
          </w:p>
          <w:p w:rsidR="00C92E0B" w:rsidRPr="00F461ED" w:rsidRDefault="00C92E0B" w:rsidP="00C92E0B">
            <w:pPr>
              <w:rPr>
                <w:rFonts w:ascii="Alef" w:hAnsi="Alef" w:cs="Alef"/>
                <w:rtl/>
              </w:rPr>
            </w:pPr>
            <w:r w:rsidRPr="00F461ED">
              <w:rPr>
                <w:rFonts w:ascii="Alef" w:hAnsi="Alef" w:cs="Alef" w:hint="cs"/>
                <w:rtl/>
              </w:rPr>
              <w:t>עו"ד יוסי כץ</w:t>
            </w:r>
          </w:p>
          <w:p w:rsidR="00C92E0B" w:rsidRPr="00F461ED" w:rsidRDefault="00393AA0" w:rsidP="00C92E0B">
            <w:pPr>
              <w:rPr>
                <w:rFonts w:ascii="Alef" w:hAnsi="Alef" w:cs="Alef"/>
                <w:rtl/>
              </w:rPr>
            </w:pPr>
            <w:r>
              <w:rPr>
                <w:rFonts w:ascii="Alef" w:hAnsi="Alef" w:cs="Alef" w:hint="cs"/>
                <w:rtl/>
              </w:rPr>
              <w:t>גב'</w:t>
            </w:r>
            <w:r w:rsidR="00C92E0B" w:rsidRPr="00F461ED">
              <w:rPr>
                <w:rFonts w:ascii="Alef" w:hAnsi="Alef" w:cs="Alef" w:hint="cs"/>
                <w:rtl/>
              </w:rPr>
              <w:t xml:space="preserve"> איילת קול</w:t>
            </w:r>
          </w:p>
          <w:p w:rsidR="00E16CF4" w:rsidRPr="00F461ED" w:rsidRDefault="00E16CF4" w:rsidP="00B770F5">
            <w:pPr>
              <w:rPr>
                <w:rFonts w:ascii="Alef" w:hAnsi="Alef" w:cs="Alef"/>
                <w:rtl/>
              </w:rPr>
            </w:pPr>
          </w:p>
          <w:p w:rsidR="00C71D36" w:rsidRPr="00F461ED" w:rsidRDefault="00C71D36" w:rsidP="00B770F5">
            <w:pPr>
              <w:rPr>
                <w:rFonts w:ascii="Alef" w:hAnsi="Alef" w:cs="Alef"/>
                <w:rtl/>
              </w:rPr>
            </w:pPr>
          </w:p>
        </w:tc>
      </w:tr>
    </w:tbl>
    <w:p w:rsidR="00C71D36" w:rsidRPr="00C55248" w:rsidRDefault="00C71D36" w:rsidP="00C71D36">
      <w:pPr>
        <w:pBdr>
          <w:bottom w:val="single" w:sz="12" w:space="1" w:color="auto"/>
        </w:pBdr>
        <w:rPr>
          <w:rFonts w:ascii="Alef" w:hAnsi="Alef" w:cs="Alef"/>
          <w:rtl/>
        </w:rPr>
      </w:pPr>
    </w:p>
    <w:p w:rsidR="00C71D36" w:rsidRPr="00317A13" w:rsidRDefault="00C71D36" w:rsidP="00C71D36">
      <w:pPr>
        <w:rPr>
          <w:rFonts w:ascii="Alef" w:hAnsi="Alef" w:cs="Alef"/>
          <w:b/>
          <w:bCs/>
          <w:rtl/>
        </w:rPr>
      </w:pPr>
      <w:r w:rsidRPr="00317A13">
        <w:rPr>
          <w:rFonts w:ascii="Alef" w:hAnsi="Alef" w:cs="Alef" w:hint="cs"/>
          <w:b/>
          <w:bCs/>
          <w:rtl/>
        </w:rPr>
        <w:t>מהלך השיחה:</w:t>
      </w:r>
    </w:p>
    <w:p w:rsidR="00C71D36" w:rsidRPr="00C92E0B" w:rsidRDefault="00C71D36">
      <w:pPr>
        <w:rPr>
          <w:rFonts w:ascii="Alef" w:hAnsi="Alef" w:cs="Alef"/>
          <w:rtl/>
        </w:rPr>
      </w:pPr>
      <w:r w:rsidRPr="00317A13">
        <w:rPr>
          <w:rFonts w:ascii="Alef" w:hAnsi="Alef" w:cs="Alef" w:hint="cs"/>
          <w:b/>
          <w:bCs/>
          <w:rtl/>
        </w:rPr>
        <w:t>איל</w:t>
      </w:r>
      <w:r w:rsidRPr="00C92E0B">
        <w:rPr>
          <w:rFonts w:ascii="Alef" w:hAnsi="Alef" w:cs="Alef" w:hint="cs"/>
          <w:rtl/>
        </w:rPr>
        <w:t>: התכנסנו כדי לדון בתיקון של פטור הסוג להפצה בלעדית</w:t>
      </w:r>
      <w:r w:rsidR="00317A13">
        <w:rPr>
          <w:rFonts w:ascii="Alef" w:hAnsi="Alef" w:cs="Alef" w:hint="cs"/>
          <w:rtl/>
        </w:rPr>
        <w:t>.</w:t>
      </w:r>
      <w:r w:rsidRPr="00C92E0B">
        <w:rPr>
          <w:rFonts w:ascii="Alef" w:hAnsi="Alef" w:cs="Alef" w:hint="cs"/>
          <w:rtl/>
        </w:rPr>
        <w:t xml:space="preserve"> חוק התחרות הכלכלית מגדיר בצורה רחבה מהו הסדר כובל בס' 2, משנת 1988. בשנת 2000 </w:t>
      </w:r>
      <w:r w:rsidR="00DE7221">
        <w:rPr>
          <w:rFonts w:ascii="Alef" w:hAnsi="Alef" w:cs="Alef" w:hint="cs"/>
          <w:rtl/>
        </w:rPr>
        <w:t xml:space="preserve">ישראל </w:t>
      </w:r>
      <w:r w:rsidRPr="00C92E0B">
        <w:rPr>
          <w:rFonts w:ascii="Alef" w:hAnsi="Alef" w:cs="Alef" w:hint="cs"/>
          <w:rtl/>
        </w:rPr>
        <w:t>הלכ</w:t>
      </w:r>
      <w:r w:rsidR="00DE7221">
        <w:rPr>
          <w:rFonts w:ascii="Alef" w:hAnsi="Alef" w:cs="Alef" w:hint="cs"/>
          <w:rtl/>
        </w:rPr>
        <w:t>ה</w:t>
      </w:r>
      <w:r w:rsidRPr="00C92E0B">
        <w:rPr>
          <w:rFonts w:ascii="Alef" w:hAnsi="Alef" w:cs="Alef" w:hint="cs"/>
          <w:rtl/>
        </w:rPr>
        <w:t xml:space="preserve"> אחרי אירופה</w:t>
      </w:r>
      <w:r w:rsidR="00DE7221">
        <w:rPr>
          <w:rFonts w:ascii="Alef" w:hAnsi="Alef" w:cs="Alef" w:hint="cs"/>
          <w:rtl/>
        </w:rPr>
        <w:t>.</w:t>
      </w:r>
      <w:r w:rsidRPr="00C92E0B">
        <w:rPr>
          <w:rFonts w:ascii="Alef" w:hAnsi="Alef" w:cs="Alef" w:hint="cs"/>
          <w:rtl/>
        </w:rPr>
        <w:t xml:space="preserve"> </w:t>
      </w:r>
      <w:r w:rsidR="00DE7221">
        <w:rPr>
          <w:rFonts w:ascii="Alef" w:hAnsi="Alef" w:cs="Alef" w:hint="cs"/>
          <w:rtl/>
        </w:rPr>
        <w:t>הבינו</w:t>
      </w:r>
      <w:r w:rsidRPr="00C92E0B">
        <w:rPr>
          <w:rFonts w:ascii="Alef" w:hAnsi="Alef" w:cs="Alef" w:hint="cs"/>
          <w:rtl/>
        </w:rPr>
        <w:t xml:space="preserve"> שההגדרה הרחבה מייצרת נטל כבד על השוק</w:t>
      </w:r>
      <w:r w:rsidR="00DE7221">
        <w:rPr>
          <w:rFonts w:ascii="Alef" w:hAnsi="Alef" w:cs="Alef" w:hint="cs"/>
          <w:rtl/>
        </w:rPr>
        <w:t xml:space="preserve"> ונתנו</w:t>
      </w:r>
      <w:r w:rsidRPr="00C92E0B">
        <w:rPr>
          <w:rFonts w:ascii="Alef" w:hAnsi="Alef" w:cs="Alef" w:hint="cs"/>
          <w:rtl/>
        </w:rPr>
        <w:t xml:space="preserve"> לממונה אפשרות להתקין פטורי סוג באישור הועדה ובחתימת השר</w:t>
      </w:r>
      <w:r w:rsidR="00317A13">
        <w:rPr>
          <w:rFonts w:ascii="Alef" w:hAnsi="Alef" w:cs="Alef" w:hint="cs"/>
          <w:rtl/>
        </w:rPr>
        <w:t>,</w:t>
      </w:r>
      <w:r w:rsidRPr="00C92E0B">
        <w:rPr>
          <w:rFonts w:ascii="Alef" w:hAnsi="Alef" w:cs="Alef" w:hint="cs"/>
          <w:rtl/>
        </w:rPr>
        <w:t xml:space="preserve"> כך שסוגים מסוימים של הסדרים כובלים יקבלו פטור. ב-2001 הותקנו המון פטורי סוג </w:t>
      </w:r>
      <w:r w:rsidR="00317A13">
        <w:rPr>
          <w:rFonts w:ascii="Alef" w:hAnsi="Alef" w:cs="Alef" w:hint="cs"/>
          <w:rtl/>
        </w:rPr>
        <w:t>וביניהם</w:t>
      </w:r>
      <w:r w:rsidRPr="00C92E0B">
        <w:rPr>
          <w:rFonts w:ascii="Alef" w:hAnsi="Alef" w:cs="Alef" w:hint="cs"/>
          <w:rtl/>
        </w:rPr>
        <w:t xml:space="preserve"> פטור הסוג להפצה בלעדית, שמדבר על הסכמי</w:t>
      </w:r>
      <w:r w:rsidR="00DE7221">
        <w:rPr>
          <w:rFonts w:ascii="Alef" w:hAnsi="Alef" w:cs="Alef" w:hint="cs"/>
          <w:rtl/>
        </w:rPr>
        <w:t xml:space="preserve"> בלעדיות</w:t>
      </w:r>
      <w:r w:rsidRPr="00C92E0B">
        <w:rPr>
          <w:rFonts w:ascii="Alef" w:hAnsi="Alef" w:cs="Alef" w:hint="cs"/>
          <w:rtl/>
        </w:rPr>
        <w:t xml:space="preserve"> בין ספק לבין מפיץ</w:t>
      </w:r>
      <w:r w:rsidR="00317A13">
        <w:rPr>
          <w:rFonts w:ascii="Alef" w:hAnsi="Alef" w:cs="Alef" w:hint="cs"/>
          <w:rtl/>
        </w:rPr>
        <w:t xml:space="preserve"> </w:t>
      </w:r>
      <w:r w:rsidR="00317A13">
        <w:rPr>
          <w:rFonts w:ascii="Alef" w:hAnsi="Alef" w:cs="Alef"/>
          <w:rtl/>
        </w:rPr>
        <w:t>–</w:t>
      </w:r>
      <w:r w:rsidR="00317A13">
        <w:rPr>
          <w:rFonts w:ascii="Alef" w:hAnsi="Alef" w:cs="Alef" w:hint="cs"/>
          <w:rtl/>
        </w:rPr>
        <w:t xml:space="preserve"> כלומר, הסכם בו </w:t>
      </w:r>
      <w:r w:rsidRPr="00C92E0B">
        <w:rPr>
          <w:rFonts w:ascii="Alef" w:hAnsi="Alef" w:cs="Alef" w:hint="cs"/>
          <w:rtl/>
        </w:rPr>
        <w:t xml:space="preserve">הספק </w:t>
      </w:r>
      <w:r w:rsidR="00DE7221">
        <w:rPr>
          <w:rFonts w:ascii="Alef" w:hAnsi="Alef" w:cs="Alef" w:hint="cs"/>
          <w:rtl/>
        </w:rPr>
        <w:t>מתחייב בפני</w:t>
      </w:r>
      <w:r w:rsidRPr="00C92E0B">
        <w:rPr>
          <w:rFonts w:ascii="Alef" w:hAnsi="Alef" w:cs="Alef" w:hint="cs"/>
          <w:rtl/>
        </w:rPr>
        <w:t xml:space="preserve"> </w:t>
      </w:r>
      <w:r w:rsidR="00DE7221">
        <w:rPr>
          <w:rFonts w:ascii="Alef" w:hAnsi="Alef" w:cs="Alef" w:hint="cs"/>
          <w:rtl/>
        </w:rPr>
        <w:t>ה</w:t>
      </w:r>
      <w:r w:rsidRPr="00C92E0B">
        <w:rPr>
          <w:rFonts w:ascii="Alef" w:hAnsi="Alef" w:cs="Alef" w:hint="cs"/>
          <w:rtl/>
        </w:rPr>
        <w:t>מפיץ שהוא יהיה המפיץ היחיד בטריטוריה מסוימת</w:t>
      </w:r>
      <w:r w:rsidR="00317A13">
        <w:rPr>
          <w:rFonts w:ascii="Alef" w:hAnsi="Alef" w:cs="Alef" w:hint="cs"/>
          <w:rtl/>
        </w:rPr>
        <w:t xml:space="preserve">. </w:t>
      </w:r>
      <w:r w:rsidRPr="00C92E0B">
        <w:rPr>
          <w:rFonts w:ascii="Alef" w:hAnsi="Alef" w:cs="Alef" w:hint="cs"/>
          <w:rtl/>
        </w:rPr>
        <w:t xml:space="preserve">הפטור </w:t>
      </w:r>
      <w:r w:rsidR="00317A13">
        <w:rPr>
          <w:rFonts w:ascii="Alef" w:hAnsi="Alef" w:cs="Alef" w:hint="cs"/>
          <w:rtl/>
        </w:rPr>
        <w:t>מפרט</w:t>
      </w:r>
      <w:r w:rsidRPr="00C92E0B">
        <w:rPr>
          <w:rFonts w:ascii="Alef" w:hAnsi="Alef" w:cs="Alef" w:hint="cs"/>
          <w:rtl/>
        </w:rPr>
        <w:t xml:space="preserve"> גם מה התנאים שמותר לכל</w:t>
      </w:r>
      <w:r w:rsidR="00317A13">
        <w:rPr>
          <w:rFonts w:ascii="Alef" w:hAnsi="Alef" w:cs="Alef" w:hint="cs"/>
          <w:rtl/>
        </w:rPr>
        <w:t>ו</w:t>
      </w:r>
      <w:r w:rsidRPr="00C92E0B">
        <w:rPr>
          <w:rFonts w:ascii="Alef" w:hAnsi="Alef" w:cs="Alef" w:hint="cs"/>
          <w:rtl/>
        </w:rPr>
        <w:t>ל בתו</w:t>
      </w:r>
      <w:r w:rsidR="00317A13">
        <w:rPr>
          <w:rFonts w:ascii="Alef" w:hAnsi="Alef" w:cs="Alef" w:hint="cs"/>
          <w:rtl/>
        </w:rPr>
        <w:t>ך</w:t>
      </w:r>
      <w:r w:rsidRPr="00C92E0B">
        <w:rPr>
          <w:rFonts w:ascii="Alef" w:hAnsi="Alef" w:cs="Alef" w:hint="cs"/>
          <w:rtl/>
        </w:rPr>
        <w:t xml:space="preserve"> הסדר כזה וגם </w:t>
      </w:r>
      <w:r w:rsidR="00DE7221">
        <w:rPr>
          <w:rFonts w:ascii="Alef" w:hAnsi="Alef" w:cs="Alef" w:hint="cs"/>
          <w:rtl/>
        </w:rPr>
        <w:t>קובע</w:t>
      </w:r>
      <w:r w:rsidRPr="00C92E0B">
        <w:rPr>
          <w:rFonts w:ascii="Alef" w:hAnsi="Alef" w:cs="Alef" w:hint="cs"/>
          <w:rtl/>
        </w:rPr>
        <w:t xml:space="preserve"> מגבלות</w:t>
      </w:r>
      <w:r w:rsidR="00317A13">
        <w:rPr>
          <w:rFonts w:ascii="Alef" w:hAnsi="Alef" w:cs="Alef" w:hint="cs"/>
          <w:rtl/>
        </w:rPr>
        <w:t>,</w:t>
      </w:r>
      <w:r w:rsidRPr="00C92E0B">
        <w:rPr>
          <w:rFonts w:ascii="Alef" w:hAnsi="Alef" w:cs="Alef" w:hint="cs"/>
          <w:rtl/>
        </w:rPr>
        <w:t xml:space="preserve"> למשל אם הצדדים להסדר מתחרים בפועל</w:t>
      </w:r>
      <w:r w:rsidR="00317A13">
        <w:rPr>
          <w:rFonts w:ascii="Alef" w:hAnsi="Alef" w:cs="Alef" w:hint="cs"/>
          <w:rtl/>
        </w:rPr>
        <w:t>,</w:t>
      </w:r>
      <w:r w:rsidRPr="00C92E0B">
        <w:rPr>
          <w:rFonts w:ascii="Alef" w:hAnsi="Alef" w:cs="Alef" w:hint="cs"/>
          <w:rtl/>
        </w:rPr>
        <w:t xml:space="preserve"> </w:t>
      </w:r>
      <w:r w:rsidR="00317A13">
        <w:rPr>
          <w:rFonts w:ascii="Alef" w:hAnsi="Alef" w:cs="Alef" w:hint="cs"/>
          <w:rtl/>
        </w:rPr>
        <w:t xml:space="preserve">אם </w:t>
      </w:r>
      <w:r w:rsidRPr="00C92E0B">
        <w:rPr>
          <w:rFonts w:ascii="Alef" w:hAnsi="Alef" w:cs="Alef" w:hint="cs"/>
          <w:rtl/>
        </w:rPr>
        <w:t>אין מספיק טובין תחליפ</w:t>
      </w:r>
      <w:r w:rsidR="00317A13">
        <w:rPr>
          <w:rFonts w:ascii="Alef" w:hAnsi="Alef" w:cs="Alef" w:hint="cs"/>
          <w:rtl/>
        </w:rPr>
        <w:t>יים</w:t>
      </w:r>
      <w:r w:rsidRPr="00C92E0B">
        <w:rPr>
          <w:rFonts w:ascii="Alef" w:hAnsi="Alef" w:cs="Alef" w:hint="cs"/>
          <w:rtl/>
        </w:rPr>
        <w:t xml:space="preserve"> או</w:t>
      </w:r>
      <w:r w:rsidR="00317A13">
        <w:rPr>
          <w:rFonts w:ascii="Alef" w:hAnsi="Alef" w:cs="Alef" w:hint="cs"/>
          <w:rtl/>
        </w:rPr>
        <w:t xml:space="preserve"> אם</w:t>
      </w:r>
      <w:r w:rsidRPr="00C92E0B">
        <w:rPr>
          <w:rFonts w:ascii="Alef" w:hAnsi="Alef" w:cs="Alef" w:hint="cs"/>
          <w:rtl/>
        </w:rPr>
        <w:t xml:space="preserve"> צד להסדר הוא בעל מונופולין </w:t>
      </w:r>
      <w:r w:rsidRPr="00C92E0B">
        <w:rPr>
          <w:rFonts w:ascii="Alef" w:hAnsi="Alef" w:cs="Alef"/>
          <w:rtl/>
        </w:rPr>
        <w:t>–</w:t>
      </w:r>
      <w:r w:rsidRPr="00C92E0B">
        <w:rPr>
          <w:rFonts w:ascii="Alef" w:hAnsi="Alef" w:cs="Alef" w:hint="cs"/>
          <w:rtl/>
        </w:rPr>
        <w:t xml:space="preserve"> הפטור לא חל. הפטור מגדר את הסיכונים של הפצה בלעדית א</w:t>
      </w:r>
      <w:r w:rsidR="00317A13">
        <w:rPr>
          <w:rFonts w:ascii="Alef" w:hAnsi="Alef" w:cs="Alef" w:hint="cs"/>
          <w:rtl/>
        </w:rPr>
        <w:t>בל גם</w:t>
      </w:r>
      <w:r w:rsidRPr="00C92E0B">
        <w:rPr>
          <w:rFonts w:ascii="Alef" w:hAnsi="Alef" w:cs="Alef" w:hint="cs"/>
          <w:rtl/>
        </w:rPr>
        <w:t xml:space="preserve"> נובע מתוך תפיסה שיש </w:t>
      </w:r>
      <w:proofErr w:type="spellStart"/>
      <w:r w:rsidRPr="00C92E0B">
        <w:rPr>
          <w:rFonts w:ascii="Alef" w:hAnsi="Alef" w:cs="Alef" w:hint="cs"/>
          <w:rtl/>
        </w:rPr>
        <w:t>יעילויות</w:t>
      </w:r>
      <w:proofErr w:type="spellEnd"/>
      <w:r w:rsidRPr="00C92E0B">
        <w:rPr>
          <w:rFonts w:ascii="Alef" w:hAnsi="Alef" w:cs="Alef" w:hint="cs"/>
          <w:rtl/>
        </w:rPr>
        <w:t xml:space="preserve"> בהפצה בלעדית</w:t>
      </w:r>
      <w:r w:rsidR="00317A13">
        <w:rPr>
          <w:rFonts w:ascii="Alef" w:hAnsi="Alef" w:cs="Alef" w:hint="cs"/>
          <w:rtl/>
        </w:rPr>
        <w:t xml:space="preserve">, כמו </w:t>
      </w:r>
      <w:r w:rsidRPr="00C92E0B">
        <w:rPr>
          <w:rFonts w:ascii="Alef" w:hAnsi="Alef" w:cs="Alef" w:hint="cs"/>
          <w:rtl/>
        </w:rPr>
        <w:t xml:space="preserve">מניעת </w:t>
      </w:r>
      <w:r w:rsidR="00317A13">
        <w:rPr>
          <w:rFonts w:ascii="Alef" w:hAnsi="Alef" w:cs="Alef" w:hint="cs"/>
          <w:rtl/>
        </w:rPr>
        <w:t>"</w:t>
      </w:r>
      <w:r w:rsidRPr="00C92E0B">
        <w:rPr>
          <w:rFonts w:ascii="Alef" w:hAnsi="Alef" w:cs="Alef" w:hint="cs"/>
          <w:rtl/>
        </w:rPr>
        <w:t>רכי</w:t>
      </w:r>
      <w:r w:rsidR="00317A13">
        <w:rPr>
          <w:rFonts w:ascii="Alef" w:hAnsi="Alef" w:cs="Alef" w:hint="cs"/>
          <w:rtl/>
        </w:rPr>
        <w:t>ב</w:t>
      </w:r>
      <w:r w:rsidRPr="00C92E0B">
        <w:rPr>
          <w:rFonts w:ascii="Alef" w:hAnsi="Alef" w:cs="Alef" w:hint="cs"/>
          <w:rtl/>
        </w:rPr>
        <w:t>ה חופשית</w:t>
      </w:r>
      <w:r w:rsidR="00317A13">
        <w:rPr>
          <w:rFonts w:ascii="Alef" w:hAnsi="Alef" w:cs="Alef" w:hint="cs"/>
          <w:rtl/>
        </w:rPr>
        <w:t>",</w:t>
      </w:r>
      <w:r w:rsidRPr="00C92E0B">
        <w:rPr>
          <w:rFonts w:ascii="Alef" w:hAnsi="Alef" w:cs="Alef" w:hint="cs"/>
          <w:rtl/>
        </w:rPr>
        <w:t xml:space="preserve"> למשל </w:t>
      </w:r>
      <w:r w:rsidR="00317A13">
        <w:rPr>
          <w:rFonts w:ascii="Alef" w:hAnsi="Alef" w:cs="Alef" w:hint="cs"/>
          <w:rtl/>
        </w:rPr>
        <w:t xml:space="preserve">במצב בו </w:t>
      </w:r>
      <w:r w:rsidRPr="00C92E0B">
        <w:rPr>
          <w:rFonts w:ascii="Alef" w:hAnsi="Alef" w:cs="Alef" w:hint="cs"/>
          <w:rtl/>
        </w:rPr>
        <w:t xml:space="preserve">מפיץ עושה המון מאמצים </w:t>
      </w:r>
      <w:r w:rsidR="00317A13">
        <w:rPr>
          <w:rFonts w:ascii="Alef" w:hAnsi="Alef" w:cs="Alef" w:hint="cs"/>
          <w:rtl/>
        </w:rPr>
        <w:t xml:space="preserve">ואז </w:t>
      </w:r>
      <w:r w:rsidRPr="00C92E0B">
        <w:rPr>
          <w:rFonts w:ascii="Alef" w:hAnsi="Alef" w:cs="Alef" w:hint="cs"/>
          <w:rtl/>
        </w:rPr>
        <w:t>מפיץ אחר בא וגורף את הרווחים על חשבונו</w:t>
      </w:r>
      <w:r w:rsidR="00317A13">
        <w:rPr>
          <w:rFonts w:ascii="Alef" w:hAnsi="Alef" w:cs="Alef" w:hint="cs"/>
          <w:rtl/>
        </w:rPr>
        <w:t>.</w:t>
      </w:r>
      <w:r w:rsidRPr="00C92E0B">
        <w:rPr>
          <w:rFonts w:ascii="Alef" w:hAnsi="Alef" w:cs="Alef" w:hint="cs"/>
          <w:rtl/>
        </w:rPr>
        <w:t xml:space="preserve"> יש פה איזון בין הדברים האלה</w:t>
      </w:r>
      <w:r w:rsidR="00317A13">
        <w:rPr>
          <w:rFonts w:ascii="Alef" w:hAnsi="Alef" w:cs="Alef" w:hint="cs"/>
          <w:rtl/>
        </w:rPr>
        <w:t xml:space="preserve">. </w:t>
      </w:r>
      <w:r w:rsidR="00DE7221">
        <w:rPr>
          <w:rFonts w:ascii="Alef" w:hAnsi="Alef" w:cs="Alef" w:hint="cs"/>
          <w:rtl/>
        </w:rPr>
        <w:lastRenderedPageBreak/>
        <w:t>ה</w:t>
      </w:r>
      <w:r w:rsidR="00317A13">
        <w:rPr>
          <w:rFonts w:ascii="Alef" w:hAnsi="Alef" w:cs="Alef" w:hint="cs"/>
          <w:rtl/>
        </w:rPr>
        <w:t xml:space="preserve">פטור </w:t>
      </w:r>
      <w:r w:rsidR="00DE7221">
        <w:rPr>
          <w:rFonts w:ascii="Alef" w:hAnsi="Alef" w:cs="Alef" w:hint="cs"/>
          <w:rtl/>
        </w:rPr>
        <w:t>ל</w:t>
      </w:r>
      <w:r w:rsidR="00317A13">
        <w:rPr>
          <w:rFonts w:ascii="Alef" w:hAnsi="Alef" w:cs="Alef" w:hint="cs"/>
          <w:rtl/>
        </w:rPr>
        <w:t xml:space="preserve">הפצה בלעדית </w:t>
      </w:r>
      <w:r w:rsidR="00DE7221">
        <w:rPr>
          <w:rFonts w:ascii="Alef" w:hAnsi="Alef" w:cs="Alef" w:hint="cs"/>
          <w:rtl/>
        </w:rPr>
        <w:t xml:space="preserve">הוארך </w:t>
      </w:r>
      <w:r w:rsidRPr="00C92E0B">
        <w:rPr>
          <w:rFonts w:ascii="Alef" w:hAnsi="Alef" w:cs="Alef" w:hint="cs"/>
          <w:rtl/>
        </w:rPr>
        <w:t xml:space="preserve">לא מזמן והוא בתוקף עד 2026. אנחנו </w:t>
      </w:r>
      <w:r w:rsidR="00DE7221">
        <w:rPr>
          <w:rFonts w:ascii="Alef" w:hAnsi="Alef" w:cs="Alef" w:hint="cs"/>
          <w:rtl/>
        </w:rPr>
        <w:t xml:space="preserve">מדברים היום </w:t>
      </w:r>
      <w:r w:rsidRPr="00C92E0B">
        <w:rPr>
          <w:rFonts w:ascii="Alef" w:hAnsi="Alef" w:cs="Alef" w:hint="cs"/>
          <w:rtl/>
        </w:rPr>
        <w:t xml:space="preserve">על תיקון קטן בתוך הפטור, אנחנו </w:t>
      </w:r>
      <w:r w:rsidR="00317A13">
        <w:rPr>
          <w:rFonts w:ascii="Alef" w:hAnsi="Alef" w:cs="Alef" w:hint="cs"/>
          <w:rtl/>
        </w:rPr>
        <w:t xml:space="preserve">בעצם </w:t>
      </w:r>
      <w:r w:rsidRPr="00C92E0B">
        <w:rPr>
          <w:rFonts w:ascii="Alef" w:hAnsi="Alef" w:cs="Alef" w:hint="cs"/>
          <w:rtl/>
        </w:rPr>
        <w:t xml:space="preserve">מתאימים </w:t>
      </w:r>
      <w:r w:rsidR="00317A13">
        <w:rPr>
          <w:rFonts w:ascii="Alef" w:hAnsi="Alef" w:cs="Alef" w:hint="cs"/>
          <w:rtl/>
        </w:rPr>
        <w:t xml:space="preserve">את עצמנו </w:t>
      </w:r>
      <w:r w:rsidRPr="00C92E0B">
        <w:rPr>
          <w:rFonts w:ascii="Alef" w:hAnsi="Alef" w:cs="Alef" w:hint="cs"/>
          <w:rtl/>
        </w:rPr>
        <w:t xml:space="preserve">לפטור הסוג האירופי. פטור הסוג היום אומר שכחלק מהכבילות ומהתנאים שמותר לכלול, לספק ולמפיץ מותר להסכים שהמפיץ יימנע ממכירות באופן גורף מחוץ לטריטוריה שנקבעה בהסכם. יש פה אבחנה </w:t>
      </w:r>
      <w:proofErr w:type="spellStart"/>
      <w:r w:rsidRPr="00C92E0B">
        <w:rPr>
          <w:rFonts w:ascii="Alef" w:hAnsi="Alef" w:cs="Alef" w:hint="cs"/>
          <w:rtl/>
        </w:rPr>
        <w:t>מסויימת</w:t>
      </w:r>
      <w:proofErr w:type="spellEnd"/>
      <w:r w:rsidR="000067A8">
        <w:rPr>
          <w:rFonts w:ascii="Alef" w:hAnsi="Alef" w:cs="Alef" w:hint="cs"/>
          <w:rtl/>
        </w:rPr>
        <w:t>:</w:t>
      </w:r>
      <w:r w:rsidRPr="00C92E0B">
        <w:rPr>
          <w:rFonts w:ascii="Alef" w:hAnsi="Alef" w:cs="Alef" w:hint="cs"/>
          <w:rtl/>
        </w:rPr>
        <w:t xml:space="preserve"> הוא אומר שמותר למנוע מהמפיץ לבצע מכירות אקטיביות מחוץ לשטח ההסכ</w:t>
      </w:r>
      <w:r w:rsidR="000067A8">
        <w:rPr>
          <w:rFonts w:ascii="Alef" w:hAnsi="Alef" w:cs="Alef" w:hint="cs"/>
          <w:rtl/>
        </w:rPr>
        <w:t>ם</w:t>
      </w:r>
      <w:r w:rsidRPr="00C92E0B">
        <w:rPr>
          <w:rFonts w:ascii="Alef" w:hAnsi="Alef" w:cs="Alef" w:hint="cs"/>
          <w:rtl/>
        </w:rPr>
        <w:t>. כלומר</w:t>
      </w:r>
      <w:r w:rsidR="000067A8">
        <w:rPr>
          <w:rFonts w:ascii="Alef" w:hAnsi="Alef" w:cs="Alef" w:hint="cs"/>
          <w:rtl/>
        </w:rPr>
        <w:t>,</w:t>
      </w:r>
      <w:r w:rsidRPr="00C92E0B">
        <w:rPr>
          <w:rFonts w:ascii="Alef" w:hAnsi="Alef" w:cs="Alef" w:hint="cs"/>
          <w:rtl/>
        </w:rPr>
        <w:t xml:space="preserve"> הספק יכול לומר למפיץ: </w:t>
      </w:r>
      <w:r w:rsidR="000067A8">
        <w:rPr>
          <w:rFonts w:ascii="Alef" w:hAnsi="Alef" w:cs="Alef" w:hint="cs"/>
          <w:rtl/>
        </w:rPr>
        <w:t>"</w:t>
      </w:r>
      <w:r w:rsidRPr="00C92E0B">
        <w:rPr>
          <w:rFonts w:ascii="Alef" w:hAnsi="Alef" w:cs="Alef" w:hint="cs"/>
          <w:rtl/>
        </w:rPr>
        <w:t>אם הגדרתי לך שאתה משווק בצרפת</w:t>
      </w:r>
      <w:r w:rsidR="000067A8">
        <w:rPr>
          <w:rFonts w:ascii="Alef" w:hAnsi="Alef" w:cs="Alef" w:hint="cs"/>
          <w:rtl/>
        </w:rPr>
        <w:t>,</w:t>
      </w:r>
      <w:r w:rsidRPr="00C92E0B">
        <w:rPr>
          <w:rFonts w:ascii="Alef" w:hAnsi="Alef" w:cs="Alef" w:hint="cs"/>
          <w:rtl/>
        </w:rPr>
        <w:t xml:space="preserve"> אתה לא תתחיל לעשות שיווק בגרמניה, תפתח חנות</w:t>
      </w:r>
      <w:r w:rsidR="000067A8">
        <w:rPr>
          <w:rFonts w:ascii="Alef" w:hAnsi="Alef" w:cs="Alef" w:hint="cs"/>
          <w:rtl/>
        </w:rPr>
        <w:t xml:space="preserve"> בגרמניה</w:t>
      </w:r>
      <w:r w:rsidRPr="00C92E0B">
        <w:rPr>
          <w:rFonts w:ascii="Alef" w:hAnsi="Alef" w:cs="Alef" w:hint="cs"/>
          <w:rtl/>
        </w:rPr>
        <w:t xml:space="preserve"> או תשים שלטי חוצות בגרמניה.</w:t>
      </w:r>
      <w:r w:rsidR="000067A8">
        <w:rPr>
          <w:rFonts w:ascii="Alef" w:hAnsi="Alef" w:cs="Alef" w:hint="cs"/>
          <w:rtl/>
        </w:rPr>
        <w:t>"</w:t>
      </w:r>
      <w:r w:rsidRPr="00C92E0B">
        <w:rPr>
          <w:rFonts w:ascii="Alef" w:hAnsi="Alef" w:cs="Alef" w:hint="cs"/>
          <w:rtl/>
        </w:rPr>
        <w:t xml:space="preserve"> אבל אם מישהו בגרמניה </w:t>
      </w:r>
      <w:r w:rsidR="000067A8">
        <w:rPr>
          <w:rFonts w:ascii="Alef" w:hAnsi="Alef" w:cs="Alef" w:hint="cs"/>
          <w:rtl/>
        </w:rPr>
        <w:t>מרים אליך כמפיץ</w:t>
      </w:r>
      <w:r w:rsidRPr="00C92E0B">
        <w:rPr>
          <w:rFonts w:ascii="Alef" w:hAnsi="Alef" w:cs="Alef" w:hint="cs"/>
          <w:rtl/>
        </w:rPr>
        <w:t xml:space="preserve"> טלפון ואומר</w:t>
      </w:r>
      <w:r w:rsidR="000067A8">
        <w:rPr>
          <w:rFonts w:ascii="Alef" w:hAnsi="Alef" w:cs="Alef" w:hint="cs"/>
          <w:rtl/>
        </w:rPr>
        <w:t>: "</w:t>
      </w:r>
      <w:r w:rsidRPr="00C92E0B">
        <w:rPr>
          <w:rFonts w:ascii="Alef" w:hAnsi="Alef" w:cs="Alef" w:hint="cs"/>
          <w:rtl/>
        </w:rPr>
        <w:t>אני רוצה לקנות ממך מוצר</w:t>
      </w:r>
      <w:r w:rsidR="000067A8">
        <w:rPr>
          <w:rFonts w:ascii="Alef" w:hAnsi="Alef" w:cs="Alef" w:hint="cs"/>
          <w:rtl/>
        </w:rPr>
        <w:t>", אז</w:t>
      </w:r>
      <w:r w:rsidRPr="00C92E0B">
        <w:rPr>
          <w:rFonts w:ascii="Alef" w:hAnsi="Alef" w:cs="Alef" w:hint="cs"/>
          <w:rtl/>
        </w:rPr>
        <w:t xml:space="preserve"> הספק לא יכול להגיד למפיץ שאסור לו למכור לאדם כזה.</w:t>
      </w:r>
    </w:p>
    <w:p w:rsidR="00C71D36" w:rsidRPr="00C92E0B" w:rsidRDefault="00C71D36">
      <w:pPr>
        <w:rPr>
          <w:rFonts w:ascii="Alef" w:hAnsi="Alef" w:cs="Alef"/>
          <w:rtl/>
        </w:rPr>
      </w:pPr>
      <w:r w:rsidRPr="000067A8">
        <w:rPr>
          <w:rFonts w:ascii="Alef" w:hAnsi="Alef" w:cs="Alef" w:hint="cs"/>
          <w:b/>
          <w:bCs/>
          <w:rtl/>
        </w:rPr>
        <w:t>יוסי</w:t>
      </w:r>
      <w:r w:rsidRPr="00C92E0B">
        <w:rPr>
          <w:rFonts w:ascii="Alef" w:hAnsi="Alef" w:cs="Alef" w:hint="cs"/>
          <w:rtl/>
        </w:rPr>
        <w:t>: אתה לוקח דוגמאות של גרמניה וצרפת</w:t>
      </w:r>
      <w:r w:rsidR="000067A8">
        <w:rPr>
          <w:rFonts w:ascii="Alef" w:hAnsi="Alef" w:cs="Alef" w:hint="cs"/>
          <w:rtl/>
        </w:rPr>
        <w:t>,</w:t>
      </w:r>
      <w:r w:rsidRPr="00C92E0B">
        <w:rPr>
          <w:rFonts w:ascii="Alef" w:hAnsi="Alef" w:cs="Alef" w:hint="cs"/>
          <w:rtl/>
        </w:rPr>
        <w:t xml:space="preserve"> הייתי רוצה דוגמאות קונקרטיות</w:t>
      </w:r>
      <w:r w:rsidR="000067A8">
        <w:rPr>
          <w:rFonts w:ascii="Alef" w:hAnsi="Alef" w:cs="Alef" w:hint="cs"/>
          <w:rtl/>
        </w:rPr>
        <w:t xml:space="preserve"> לישראל.</w:t>
      </w:r>
      <w:r w:rsidRPr="00C92E0B">
        <w:rPr>
          <w:rFonts w:ascii="Alef" w:hAnsi="Alef" w:cs="Alef" w:hint="cs"/>
          <w:rtl/>
        </w:rPr>
        <w:t xml:space="preserve"> אגב זה אחד מהדברים שגם לובי 99 ביקשו </w:t>
      </w:r>
      <w:r w:rsidRPr="00C92E0B">
        <w:rPr>
          <w:rFonts w:ascii="Alef" w:hAnsi="Alef" w:cs="Alef"/>
          <w:rtl/>
        </w:rPr>
        <w:t>–</w:t>
      </w:r>
      <w:r w:rsidRPr="00C92E0B">
        <w:rPr>
          <w:rFonts w:ascii="Alef" w:hAnsi="Alef" w:cs="Alef" w:hint="cs"/>
          <w:rtl/>
        </w:rPr>
        <w:t xml:space="preserve"> לתת דוגמאות קונקרטיות </w:t>
      </w:r>
      <w:r w:rsidR="000067A8">
        <w:rPr>
          <w:rFonts w:ascii="Alef" w:hAnsi="Alef" w:cs="Alef" w:hint="cs"/>
          <w:rtl/>
        </w:rPr>
        <w:t>ל</w:t>
      </w:r>
      <w:r w:rsidRPr="00C92E0B">
        <w:rPr>
          <w:rFonts w:ascii="Alef" w:hAnsi="Alef" w:cs="Alef" w:hint="cs"/>
          <w:rtl/>
        </w:rPr>
        <w:t>מדינת ישרא</w:t>
      </w:r>
      <w:r w:rsidR="000067A8">
        <w:rPr>
          <w:rFonts w:ascii="Alef" w:hAnsi="Alef" w:cs="Alef" w:hint="cs"/>
          <w:rtl/>
        </w:rPr>
        <w:t>ל.</w:t>
      </w:r>
    </w:p>
    <w:p w:rsidR="00C71D36" w:rsidRPr="00C92E0B" w:rsidRDefault="00C71D36" w:rsidP="000067A8">
      <w:pPr>
        <w:rPr>
          <w:rFonts w:ascii="Alef" w:hAnsi="Alef" w:cs="Alef"/>
          <w:rtl/>
        </w:rPr>
      </w:pPr>
      <w:r w:rsidRPr="000067A8">
        <w:rPr>
          <w:rFonts w:ascii="Alef" w:hAnsi="Alef" w:cs="Alef" w:hint="cs"/>
          <w:b/>
          <w:bCs/>
          <w:rtl/>
        </w:rPr>
        <w:t>איל</w:t>
      </w:r>
      <w:r w:rsidRPr="00C92E0B">
        <w:rPr>
          <w:rFonts w:ascii="Alef" w:hAnsi="Alef" w:cs="Alef" w:hint="cs"/>
          <w:rtl/>
        </w:rPr>
        <w:t xml:space="preserve">: כן, אז אני אגיד. מה בעצם התיקון הזה ייתן לנו כאן </w:t>
      </w:r>
      <w:r w:rsidRPr="00C92E0B">
        <w:rPr>
          <w:rFonts w:ascii="Alef" w:hAnsi="Alef" w:cs="Alef"/>
          <w:rtl/>
        </w:rPr>
        <w:t>–</w:t>
      </w:r>
      <w:r w:rsidRPr="00C92E0B">
        <w:rPr>
          <w:rFonts w:ascii="Alef" w:hAnsi="Alef" w:cs="Alef" w:hint="cs"/>
          <w:rtl/>
        </w:rPr>
        <w:t xml:space="preserve"> הפטור מראש אמר, וזה מה שלובי 99 לא דייקו </w:t>
      </w:r>
      <w:r w:rsidR="000067A8">
        <w:rPr>
          <w:rFonts w:ascii="Alef" w:hAnsi="Alef" w:cs="Alef" w:hint="cs"/>
          <w:rtl/>
        </w:rPr>
        <w:t xml:space="preserve">בו </w:t>
      </w:r>
      <w:r w:rsidRPr="00C92E0B">
        <w:rPr>
          <w:rFonts w:ascii="Alef" w:hAnsi="Alef" w:cs="Alef" w:hint="cs"/>
          <w:rtl/>
        </w:rPr>
        <w:t xml:space="preserve">עד הסוף </w:t>
      </w:r>
      <w:r w:rsidRPr="00C92E0B">
        <w:rPr>
          <w:rFonts w:ascii="Alef" w:hAnsi="Alef" w:cs="Alef"/>
          <w:rtl/>
        </w:rPr>
        <w:t>–</w:t>
      </w:r>
      <w:r w:rsidRPr="00C92E0B">
        <w:rPr>
          <w:rFonts w:ascii="Alef" w:hAnsi="Alef" w:cs="Alef" w:hint="cs"/>
          <w:rtl/>
        </w:rPr>
        <w:t xml:space="preserve"> הפטור מראש כבר אמר </w:t>
      </w:r>
      <w:r w:rsidR="00DE7221">
        <w:rPr>
          <w:rFonts w:ascii="Alef" w:hAnsi="Alef" w:cs="Alef" w:hint="cs"/>
          <w:rtl/>
        </w:rPr>
        <w:t xml:space="preserve">שלא ניתן למנוע </w:t>
      </w:r>
      <w:r w:rsidRPr="00C92E0B">
        <w:rPr>
          <w:rFonts w:ascii="Alef" w:hAnsi="Alef" w:cs="Alef" w:hint="cs"/>
          <w:rtl/>
        </w:rPr>
        <w:t xml:space="preserve">מכירה פסיבית </w:t>
      </w:r>
      <w:r w:rsidR="000067A8">
        <w:rPr>
          <w:rFonts w:ascii="Alef" w:hAnsi="Alef" w:cs="Alef" w:hint="cs"/>
          <w:rtl/>
        </w:rPr>
        <w:t>ל</w:t>
      </w:r>
      <w:r w:rsidRPr="00C92E0B">
        <w:rPr>
          <w:rFonts w:ascii="Alef" w:hAnsi="Alef" w:cs="Alef" w:hint="cs"/>
          <w:rtl/>
        </w:rPr>
        <w:t xml:space="preserve">צרכן ישראלי </w:t>
      </w:r>
      <w:r w:rsidR="00DE7221">
        <w:rPr>
          <w:rFonts w:ascii="Alef" w:hAnsi="Alef" w:cs="Alef" w:hint="cs"/>
          <w:rtl/>
        </w:rPr>
        <w:t xml:space="preserve">אבל הוא לא אמר </w:t>
      </w:r>
      <w:r w:rsidR="00CA185E">
        <w:rPr>
          <w:rFonts w:ascii="Alef" w:hAnsi="Alef" w:cs="Alef" w:hint="cs"/>
          <w:rtl/>
        </w:rPr>
        <w:t>שלא ניתן למנוע מכירה פסיבית ליבואן ישראלי.</w:t>
      </w:r>
      <w:r w:rsidRPr="00C92E0B">
        <w:rPr>
          <w:rFonts w:ascii="Alef" w:hAnsi="Alef" w:cs="Alef" w:hint="cs"/>
          <w:rtl/>
        </w:rPr>
        <w:t xml:space="preserve"> </w:t>
      </w:r>
    </w:p>
    <w:p w:rsidR="00C71D36" w:rsidRPr="00C92E0B" w:rsidRDefault="00C71D36">
      <w:pPr>
        <w:rPr>
          <w:rFonts w:ascii="Alef" w:hAnsi="Alef" w:cs="Alef"/>
          <w:rtl/>
        </w:rPr>
      </w:pPr>
      <w:r w:rsidRPr="000067A8">
        <w:rPr>
          <w:rFonts w:ascii="Alef" w:hAnsi="Alef" w:cs="Alef" w:hint="cs"/>
          <w:b/>
          <w:bCs/>
          <w:rtl/>
        </w:rPr>
        <w:t>מיכל</w:t>
      </w:r>
      <w:r w:rsidRPr="00C92E0B">
        <w:rPr>
          <w:rFonts w:ascii="Alef" w:hAnsi="Alef" w:cs="Alef" w:hint="cs"/>
          <w:rtl/>
        </w:rPr>
        <w:t xml:space="preserve">: אולי </w:t>
      </w:r>
      <w:r w:rsidR="000067A8">
        <w:rPr>
          <w:rFonts w:ascii="Alef" w:hAnsi="Alef" w:cs="Alef" w:hint="cs"/>
          <w:rtl/>
        </w:rPr>
        <w:t>תסביר</w:t>
      </w:r>
      <w:r w:rsidRPr="00C92E0B">
        <w:rPr>
          <w:rFonts w:ascii="Alef" w:hAnsi="Alef" w:cs="Alef" w:hint="cs"/>
          <w:rtl/>
        </w:rPr>
        <w:t xml:space="preserve"> רק מה זה אקטיבי ומה זה פסיבי</w:t>
      </w:r>
      <w:r w:rsidR="000067A8">
        <w:rPr>
          <w:rFonts w:ascii="Alef" w:hAnsi="Alef" w:cs="Alef" w:hint="cs"/>
          <w:rtl/>
        </w:rPr>
        <w:t>.</w:t>
      </w:r>
    </w:p>
    <w:p w:rsidR="00C71D36" w:rsidRPr="00C92E0B" w:rsidRDefault="00C71D36">
      <w:pPr>
        <w:rPr>
          <w:rFonts w:ascii="Alef" w:hAnsi="Alef" w:cs="Alef"/>
          <w:rtl/>
        </w:rPr>
      </w:pPr>
      <w:r w:rsidRPr="000067A8">
        <w:rPr>
          <w:rFonts w:ascii="Alef" w:hAnsi="Alef" w:cs="Alef" w:hint="cs"/>
          <w:b/>
          <w:bCs/>
          <w:rtl/>
        </w:rPr>
        <w:t>איל</w:t>
      </w:r>
      <w:r w:rsidR="000067A8">
        <w:rPr>
          <w:rFonts w:ascii="Alef" w:hAnsi="Alef" w:cs="Alef" w:hint="cs"/>
          <w:rtl/>
        </w:rPr>
        <w:t>: א</w:t>
      </w:r>
      <w:r w:rsidR="00CA185E">
        <w:rPr>
          <w:rFonts w:ascii="Alef" w:hAnsi="Alef" w:cs="Alef" w:hint="cs"/>
          <w:rtl/>
        </w:rPr>
        <w:t>ם לומר את זה בפשטות אז א</w:t>
      </w:r>
      <w:r w:rsidRPr="00C92E0B">
        <w:rPr>
          <w:rFonts w:ascii="Alef" w:hAnsi="Alef" w:cs="Alef" w:hint="cs"/>
          <w:rtl/>
        </w:rPr>
        <w:t xml:space="preserve">קטיבי זה </w:t>
      </w:r>
      <w:r w:rsidR="00CA185E">
        <w:rPr>
          <w:rFonts w:ascii="Alef" w:hAnsi="Alef" w:cs="Alef" w:hint="cs"/>
          <w:rtl/>
        </w:rPr>
        <w:t xml:space="preserve">הגעה ללקוחות דרך מאמצי שיווק באותה טריטוריה ופסיבי זה כשלקוח </w:t>
      </w:r>
      <w:r w:rsidRPr="00C92E0B">
        <w:rPr>
          <w:rFonts w:ascii="Alef" w:hAnsi="Alef" w:cs="Alef" w:hint="cs"/>
          <w:rtl/>
        </w:rPr>
        <w:t>הרים אליי טלפון בלי קשר למאמצי שיווק שאני עשיתי וביקש לקנות ממני את המוצרי</w:t>
      </w:r>
      <w:r w:rsidR="00CA185E">
        <w:rPr>
          <w:rFonts w:ascii="Alef" w:hAnsi="Alef" w:cs="Alef" w:hint="cs"/>
          <w:rtl/>
        </w:rPr>
        <w:t>ם.</w:t>
      </w:r>
      <w:r w:rsidRPr="00C92E0B">
        <w:rPr>
          <w:rFonts w:ascii="Alef" w:hAnsi="Alef" w:cs="Alef" w:hint="cs"/>
          <w:rtl/>
        </w:rPr>
        <w:t xml:space="preserve"> </w:t>
      </w:r>
    </w:p>
    <w:p w:rsidR="004D626C" w:rsidRPr="00C92E0B" w:rsidRDefault="004D626C">
      <w:pPr>
        <w:rPr>
          <w:rFonts w:ascii="Alef" w:hAnsi="Alef" w:cs="Alef"/>
          <w:rtl/>
        </w:rPr>
      </w:pPr>
      <w:r w:rsidRPr="000067A8">
        <w:rPr>
          <w:rFonts w:ascii="Alef" w:hAnsi="Alef" w:cs="Alef" w:hint="cs"/>
          <w:b/>
          <w:bCs/>
          <w:rtl/>
        </w:rPr>
        <w:t>זיו</w:t>
      </w:r>
      <w:r w:rsidRPr="00C92E0B">
        <w:rPr>
          <w:rFonts w:ascii="Alef" w:hAnsi="Alef" w:cs="Alef" w:hint="cs"/>
          <w:rtl/>
        </w:rPr>
        <w:t xml:space="preserve">: גם אם אנחנו מפרסמים באופן אקטיבי, יכול להיות שאותו צרכן יפנה אליי למרות שלא פניתי אליו. עצם זה שאני נמצא בשוק ומכירים אותי </w:t>
      </w:r>
      <w:r w:rsidRPr="00C92E0B">
        <w:rPr>
          <w:rFonts w:ascii="Alef" w:hAnsi="Alef" w:cs="Alef"/>
          <w:rtl/>
        </w:rPr>
        <w:t>–</w:t>
      </w:r>
      <w:r w:rsidRPr="00C92E0B">
        <w:rPr>
          <w:rFonts w:ascii="Alef" w:hAnsi="Alef" w:cs="Alef" w:hint="cs"/>
          <w:rtl/>
        </w:rPr>
        <w:t xml:space="preserve"> זו האקטיביות שלי שגרמה לו לפנות אליי.</w:t>
      </w:r>
    </w:p>
    <w:p w:rsidR="004D626C" w:rsidRPr="00C92E0B" w:rsidRDefault="004D626C">
      <w:pPr>
        <w:rPr>
          <w:rFonts w:ascii="Alef" w:hAnsi="Alef" w:cs="Alef"/>
          <w:rtl/>
        </w:rPr>
      </w:pPr>
      <w:r w:rsidRPr="000067A8">
        <w:rPr>
          <w:rFonts w:ascii="Alef" w:hAnsi="Alef" w:cs="Alef" w:hint="cs"/>
          <w:b/>
          <w:bCs/>
          <w:rtl/>
        </w:rPr>
        <w:t>אייל</w:t>
      </w:r>
      <w:r w:rsidRPr="00C92E0B">
        <w:rPr>
          <w:rFonts w:ascii="Alef" w:hAnsi="Alef" w:cs="Alef" w:hint="cs"/>
          <w:rtl/>
        </w:rPr>
        <w:t xml:space="preserve">: אבל מה שההסדר אומר </w:t>
      </w:r>
      <w:r w:rsidR="006F53D3">
        <w:rPr>
          <w:rFonts w:ascii="Alef" w:hAnsi="Alef" w:cs="Alef" w:hint="cs"/>
          <w:rtl/>
        </w:rPr>
        <w:t xml:space="preserve">זה </w:t>
      </w:r>
      <w:r w:rsidRPr="00C92E0B">
        <w:rPr>
          <w:rFonts w:ascii="Alef" w:hAnsi="Alef" w:cs="Alef" w:hint="cs"/>
          <w:rtl/>
        </w:rPr>
        <w:t>שמותר לספק להגיד לך מהי הטריטוריה שלך ובתוכה מותר לך לעשות שיווק אקטיבי, ומחוץ לה לא לעשות מאמצי שיווק אקטיבי</w:t>
      </w:r>
      <w:r w:rsidR="006F53D3">
        <w:rPr>
          <w:rFonts w:ascii="Alef" w:hAnsi="Alef" w:cs="Alef" w:hint="cs"/>
          <w:rtl/>
        </w:rPr>
        <w:t>.</w:t>
      </w:r>
    </w:p>
    <w:p w:rsidR="004D626C" w:rsidRPr="00C92E0B" w:rsidRDefault="004D626C">
      <w:pPr>
        <w:rPr>
          <w:rFonts w:ascii="Alef" w:hAnsi="Alef" w:cs="Alef"/>
          <w:rtl/>
        </w:rPr>
      </w:pPr>
      <w:r w:rsidRPr="006F53D3">
        <w:rPr>
          <w:rFonts w:ascii="Alef" w:hAnsi="Alef" w:cs="Alef" w:hint="cs"/>
          <w:b/>
          <w:bCs/>
          <w:rtl/>
        </w:rPr>
        <w:t>איילת</w:t>
      </w:r>
      <w:r w:rsidR="006F53D3">
        <w:rPr>
          <w:rFonts w:ascii="Alef" w:hAnsi="Alef" w:cs="Alef" w:hint="cs"/>
          <w:rtl/>
        </w:rPr>
        <w:t>:</w:t>
      </w:r>
      <w:r w:rsidRPr="00C92E0B">
        <w:rPr>
          <w:rFonts w:ascii="Alef" w:hAnsi="Alef" w:cs="Alef" w:hint="cs"/>
          <w:rtl/>
        </w:rPr>
        <w:t xml:space="preserve"> היום</w:t>
      </w:r>
      <w:r w:rsidR="006F53D3">
        <w:rPr>
          <w:rFonts w:ascii="Alef" w:hAnsi="Alef" w:cs="Alef" w:hint="cs"/>
          <w:rtl/>
        </w:rPr>
        <w:t xml:space="preserve"> בעידן האינטרנט</w:t>
      </w:r>
      <w:r w:rsidRPr="00C92E0B">
        <w:rPr>
          <w:rFonts w:ascii="Alef" w:hAnsi="Alef" w:cs="Alef" w:hint="cs"/>
          <w:rtl/>
        </w:rPr>
        <w:t xml:space="preserve"> אפשר להגביל את זה?</w:t>
      </w:r>
    </w:p>
    <w:p w:rsidR="004D626C" w:rsidRPr="00C92E0B" w:rsidRDefault="004D626C">
      <w:pPr>
        <w:rPr>
          <w:rFonts w:ascii="Alef" w:hAnsi="Alef" w:cs="Alef"/>
          <w:rtl/>
        </w:rPr>
      </w:pPr>
      <w:r w:rsidRPr="006F53D3">
        <w:rPr>
          <w:rFonts w:ascii="Alef" w:hAnsi="Alef" w:cs="Alef" w:hint="cs"/>
          <w:b/>
          <w:bCs/>
          <w:rtl/>
        </w:rPr>
        <w:t>אייל</w:t>
      </w:r>
      <w:r w:rsidRPr="00C92E0B">
        <w:rPr>
          <w:rFonts w:ascii="Alef" w:hAnsi="Alef" w:cs="Alef" w:hint="cs"/>
          <w:rtl/>
        </w:rPr>
        <w:t xml:space="preserve">: בוודאי, אסור </w:t>
      </w:r>
      <w:r w:rsidR="006F53D3">
        <w:rPr>
          <w:rFonts w:ascii="Alef" w:hAnsi="Alef" w:cs="Alef" w:hint="cs"/>
          <w:rtl/>
        </w:rPr>
        <w:t xml:space="preserve">יהיה </w:t>
      </w:r>
      <w:r w:rsidRPr="00C92E0B">
        <w:rPr>
          <w:rFonts w:ascii="Alef" w:hAnsi="Alef" w:cs="Alef" w:hint="cs"/>
          <w:rtl/>
        </w:rPr>
        <w:t xml:space="preserve">לי לחייב אותך </w:t>
      </w:r>
      <w:r w:rsidR="006F53D3">
        <w:rPr>
          <w:rFonts w:ascii="Alef" w:hAnsi="Alef" w:cs="Alef" w:hint="cs"/>
          <w:rtl/>
        </w:rPr>
        <w:t>ש</w:t>
      </w:r>
      <w:r w:rsidRPr="00C92E0B">
        <w:rPr>
          <w:rFonts w:ascii="Alef" w:hAnsi="Alef" w:cs="Alef" w:hint="cs"/>
          <w:rtl/>
        </w:rPr>
        <w:t>לא למכור למישהו שפועל מחוץ לטריטור</w:t>
      </w:r>
      <w:r w:rsidR="006F53D3">
        <w:rPr>
          <w:rFonts w:ascii="Alef" w:hAnsi="Alef" w:cs="Alef" w:hint="cs"/>
          <w:rtl/>
        </w:rPr>
        <w:t>יה.</w:t>
      </w:r>
    </w:p>
    <w:p w:rsidR="00C71D36" w:rsidRPr="00C92E0B" w:rsidRDefault="004D626C">
      <w:pPr>
        <w:rPr>
          <w:rFonts w:ascii="Alef" w:hAnsi="Alef" w:cs="Alef"/>
          <w:rtl/>
        </w:rPr>
      </w:pPr>
      <w:r w:rsidRPr="006F53D3">
        <w:rPr>
          <w:rFonts w:ascii="Alef" w:hAnsi="Alef" w:cs="Alef" w:hint="cs"/>
          <w:b/>
          <w:bCs/>
          <w:rtl/>
        </w:rPr>
        <w:t>מיכל</w:t>
      </w:r>
      <w:r w:rsidRPr="00C92E0B">
        <w:rPr>
          <w:rFonts w:ascii="Alef" w:hAnsi="Alef" w:cs="Alef" w:hint="cs"/>
          <w:rtl/>
        </w:rPr>
        <w:t>: נניח שאני בהולנד ועושה פרסום בהולנדית</w:t>
      </w:r>
      <w:r w:rsidR="006F53D3">
        <w:rPr>
          <w:rFonts w:ascii="Alef" w:hAnsi="Alef" w:cs="Alef" w:hint="cs"/>
          <w:rtl/>
        </w:rPr>
        <w:t xml:space="preserve">, ואז </w:t>
      </w:r>
      <w:r w:rsidRPr="00C92E0B">
        <w:rPr>
          <w:rFonts w:ascii="Alef" w:hAnsi="Alef" w:cs="Alef" w:hint="cs"/>
          <w:rtl/>
        </w:rPr>
        <w:t xml:space="preserve">מישהו מישראל נכנס לאתר ורוצה לזמין </w:t>
      </w:r>
      <w:r w:rsidR="006F53D3">
        <w:rPr>
          <w:rFonts w:ascii="Alef" w:hAnsi="Alef" w:cs="Alef" w:hint="cs"/>
          <w:rtl/>
        </w:rPr>
        <w:t xml:space="preserve">את המוצר </w:t>
      </w:r>
      <w:r w:rsidR="006F53D3">
        <w:rPr>
          <w:rFonts w:ascii="Alef" w:hAnsi="Alef" w:cs="Alef"/>
          <w:rtl/>
        </w:rPr>
        <w:t>–</w:t>
      </w:r>
      <w:r w:rsidRPr="00C92E0B">
        <w:rPr>
          <w:rFonts w:ascii="Alef" w:hAnsi="Alef" w:cs="Alef" w:hint="cs"/>
          <w:rtl/>
        </w:rPr>
        <w:t xml:space="preserve"> זה</w:t>
      </w:r>
      <w:r w:rsidR="006F53D3">
        <w:rPr>
          <w:rFonts w:ascii="Alef" w:hAnsi="Alef" w:cs="Alef" w:hint="cs"/>
          <w:rtl/>
        </w:rPr>
        <w:t xml:space="preserve"> נחשב שיווק</w:t>
      </w:r>
      <w:r w:rsidRPr="00C92E0B">
        <w:rPr>
          <w:rFonts w:ascii="Alef" w:hAnsi="Alef" w:cs="Alef" w:hint="cs"/>
          <w:rtl/>
        </w:rPr>
        <w:t xml:space="preserve"> פסיבי ולא אקטיבי. הקהל הישראלי יכול להגיע אליהם</w:t>
      </w:r>
      <w:r w:rsidR="006F53D3">
        <w:rPr>
          <w:rFonts w:ascii="Alef" w:hAnsi="Alef" w:cs="Alef" w:hint="cs"/>
          <w:rtl/>
        </w:rPr>
        <w:t>,</w:t>
      </w:r>
      <w:r w:rsidRPr="00C92E0B">
        <w:rPr>
          <w:rFonts w:ascii="Alef" w:hAnsi="Alef" w:cs="Alef" w:hint="cs"/>
          <w:rtl/>
        </w:rPr>
        <w:t xml:space="preserve"> אבל הם מבחינתם לא עשו שיווק אקטיבי לי</w:t>
      </w:r>
      <w:r w:rsidR="006F53D3">
        <w:rPr>
          <w:rFonts w:ascii="Alef" w:hAnsi="Alef" w:cs="Alef" w:hint="cs"/>
          <w:rtl/>
        </w:rPr>
        <w:t>ש</w:t>
      </w:r>
      <w:r w:rsidRPr="00C92E0B">
        <w:rPr>
          <w:rFonts w:ascii="Alef" w:hAnsi="Alef" w:cs="Alef" w:hint="cs"/>
          <w:rtl/>
        </w:rPr>
        <w:t>ראלים.</w:t>
      </w:r>
    </w:p>
    <w:p w:rsidR="004D626C" w:rsidRPr="00C92E0B" w:rsidRDefault="004D626C">
      <w:pPr>
        <w:rPr>
          <w:rFonts w:ascii="Alef" w:hAnsi="Alef" w:cs="Alef"/>
          <w:rtl/>
        </w:rPr>
      </w:pPr>
      <w:r w:rsidRPr="006F53D3">
        <w:rPr>
          <w:rFonts w:ascii="Alef" w:hAnsi="Alef" w:cs="Alef" w:hint="cs"/>
          <w:b/>
          <w:bCs/>
          <w:rtl/>
        </w:rPr>
        <w:t>יוסי</w:t>
      </w:r>
      <w:r w:rsidRPr="00C92E0B">
        <w:rPr>
          <w:rFonts w:ascii="Alef" w:hAnsi="Alef" w:cs="Alef" w:hint="cs"/>
          <w:rtl/>
        </w:rPr>
        <w:t>: האירופאים לא רואים באינטרנט משהו אקטיבי אלא פסיבי. כשאנשים נכנסים לרכוש משהו דרך האינטרנט זה נחשב פסיבי מבחינתם.</w:t>
      </w:r>
    </w:p>
    <w:p w:rsidR="004D626C" w:rsidRPr="00C92E0B" w:rsidRDefault="004D626C">
      <w:pPr>
        <w:rPr>
          <w:rFonts w:ascii="Alef" w:hAnsi="Alef" w:cs="Alef"/>
          <w:rtl/>
        </w:rPr>
      </w:pPr>
      <w:r w:rsidRPr="006F53D3">
        <w:rPr>
          <w:rFonts w:ascii="Alef" w:hAnsi="Alef" w:cs="Alef" w:hint="cs"/>
          <w:b/>
          <w:bCs/>
          <w:rtl/>
        </w:rPr>
        <w:t>איל</w:t>
      </w:r>
      <w:r w:rsidRPr="00C92E0B">
        <w:rPr>
          <w:rFonts w:ascii="Alef" w:hAnsi="Alef" w:cs="Alef" w:hint="cs"/>
          <w:rtl/>
        </w:rPr>
        <w:t xml:space="preserve">: </w:t>
      </w:r>
      <w:r w:rsidR="006F53D3">
        <w:rPr>
          <w:rFonts w:ascii="Alef" w:hAnsi="Alef" w:cs="Alef" w:hint="cs"/>
          <w:rtl/>
        </w:rPr>
        <w:t xml:space="preserve">השאלה של </w:t>
      </w:r>
      <w:r w:rsidRPr="00C92E0B">
        <w:rPr>
          <w:rFonts w:ascii="Alef" w:hAnsi="Alef" w:cs="Alef" w:hint="cs"/>
          <w:rtl/>
        </w:rPr>
        <w:t>אקטיבי/פסיבי ה</w:t>
      </w:r>
      <w:r w:rsidR="006F53D3">
        <w:rPr>
          <w:rFonts w:ascii="Alef" w:hAnsi="Alef" w:cs="Alef" w:hint="cs"/>
          <w:rtl/>
        </w:rPr>
        <w:t>י</w:t>
      </w:r>
      <w:r w:rsidRPr="00C92E0B">
        <w:rPr>
          <w:rFonts w:ascii="Alef" w:hAnsi="Alef" w:cs="Alef" w:hint="cs"/>
          <w:rtl/>
        </w:rPr>
        <w:t>א מצד הספק. אתן רגע את הדוגמה השנ</w:t>
      </w:r>
      <w:r w:rsidR="006F53D3">
        <w:rPr>
          <w:rFonts w:ascii="Alef" w:hAnsi="Alef" w:cs="Alef" w:hint="cs"/>
          <w:rtl/>
        </w:rPr>
        <w:t>י</w:t>
      </w:r>
      <w:r w:rsidRPr="00C92E0B">
        <w:rPr>
          <w:rFonts w:ascii="Alef" w:hAnsi="Alef" w:cs="Alef" w:hint="cs"/>
          <w:rtl/>
        </w:rPr>
        <w:t>יה כדי שתבינו את הקשר לישראל:</w:t>
      </w:r>
      <w:r w:rsidR="006F53D3">
        <w:rPr>
          <w:rFonts w:ascii="Alef" w:hAnsi="Alef" w:cs="Alef" w:hint="cs"/>
          <w:rtl/>
        </w:rPr>
        <w:t xml:space="preserve"> </w:t>
      </w:r>
      <w:r w:rsidRPr="00C92E0B">
        <w:rPr>
          <w:rFonts w:ascii="Alef" w:hAnsi="Alef" w:cs="Alef" w:hint="cs"/>
          <w:rtl/>
        </w:rPr>
        <w:t>נניח שיש לי ספק גרמני עם מפיץ פולני והספק הגרמני מ</w:t>
      </w:r>
      <w:r w:rsidR="006F53D3">
        <w:rPr>
          <w:rFonts w:ascii="Alef" w:hAnsi="Alef" w:cs="Alef" w:hint="cs"/>
          <w:rtl/>
        </w:rPr>
        <w:t>נח</w:t>
      </w:r>
      <w:r w:rsidRPr="00C92E0B">
        <w:rPr>
          <w:rFonts w:ascii="Alef" w:hAnsi="Alef" w:cs="Alef" w:hint="cs"/>
          <w:rtl/>
        </w:rPr>
        <w:t xml:space="preserve">ה את המפיץ הפולני להפצה בלעדית רק בפולין. </w:t>
      </w:r>
    </w:p>
    <w:p w:rsidR="004D626C" w:rsidRPr="00C92E0B" w:rsidRDefault="004D626C">
      <w:pPr>
        <w:rPr>
          <w:rFonts w:ascii="Alef" w:hAnsi="Alef" w:cs="Alef"/>
          <w:rtl/>
        </w:rPr>
      </w:pPr>
      <w:r w:rsidRPr="006F53D3">
        <w:rPr>
          <w:rFonts w:ascii="Alef" w:hAnsi="Alef" w:cs="Alef" w:hint="cs"/>
          <w:b/>
          <w:bCs/>
          <w:rtl/>
        </w:rPr>
        <w:t>איילת</w:t>
      </w:r>
      <w:r w:rsidRPr="00C92E0B">
        <w:rPr>
          <w:rFonts w:ascii="Alef" w:hAnsi="Alef" w:cs="Alef" w:hint="cs"/>
          <w:rtl/>
        </w:rPr>
        <w:t>: למה אתה אומר ספק ולא יצרן</w:t>
      </w:r>
      <w:r w:rsidR="006F53D3">
        <w:rPr>
          <w:rFonts w:ascii="Alef" w:hAnsi="Alef" w:cs="Alef" w:hint="cs"/>
          <w:rtl/>
        </w:rPr>
        <w:t>?</w:t>
      </w:r>
    </w:p>
    <w:p w:rsidR="004D626C" w:rsidRPr="00C92E0B" w:rsidRDefault="004D626C">
      <w:pPr>
        <w:rPr>
          <w:rFonts w:ascii="Alef" w:hAnsi="Alef" w:cs="Alef"/>
          <w:rtl/>
        </w:rPr>
      </w:pPr>
      <w:r w:rsidRPr="006F53D3">
        <w:rPr>
          <w:rFonts w:ascii="Alef" w:hAnsi="Alef" w:cs="Alef" w:hint="cs"/>
          <w:b/>
          <w:bCs/>
          <w:rtl/>
        </w:rPr>
        <w:t>איל</w:t>
      </w:r>
      <w:r w:rsidRPr="00C92E0B">
        <w:rPr>
          <w:rFonts w:ascii="Alef" w:hAnsi="Alef" w:cs="Alef" w:hint="cs"/>
          <w:rtl/>
        </w:rPr>
        <w:t xml:space="preserve">: זה אותו דבר. </w:t>
      </w:r>
      <w:r w:rsidR="006F53D3">
        <w:rPr>
          <w:rFonts w:ascii="Alef" w:hAnsi="Alef" w:cs="Alef" w:hint="cs"/>
          <w:rtl/>
        </w:rPr>
        <w:t xml:space="preserve">אז </w:t>
      </w:r>
      <w:r w:rsidRPr="00C92E0B">
        <w:rPr>
          <w:rFonts w:ascii="Alef" w:hAnsi="Alef" w:cs="Alef" w:hint="cs"/>
          <w:rtl/>
        </w:rPr>
        <w:t>נגיד שיש לי ספק</w:t>
      </w:r>
      <w:r w:rsidR="006F53D3">
        <w:rPr>
          <w:rFonts w:ascii="Alef" w:hAnsi="Alef" w:cs="Alef" w:hint="cs"/>
          <w:rtl/>
        </w:rPr>
        <w:t xml:space="preserve"> גרמני</w:t>
      </w:r>
      <w:r w:rsidRPr="00C92E0B">
        <w:rPr>
          <w:rFonts w:ascii="Alef" w:hAnsi="Alef" w:cs="Alef" w:hint="cs"/>
          <w:rtl/>
        </w:rPr>
        <w:t xml:space="preserve"> ומפיץ פולני. כשיבואן מקביל ישראלי פונה למפיץ הפולני </w:t>
      </w:r>
      <w:r w:rsidRPr="00C92E0B">
        <w:rPr>
          <w:rFonts w:ascii="Alef" w:hAnsi="Alef" w:cs="Alef"/>
          <w:rtl/>
        </w:rPr>
        <w:t>–</w:t>
      </w:r>
      <w:r w:rsidRPr="00C92E0B">
        <w:rPr>
          <w:rFonts w:ascii="Alef" w:hAnsi="Alef" w:cs="Alef" w:hint="cs"/>
          <w:rtl/>
        </w:rPr>
        <w:t xml:space="preserve"> הרי </w:t>
      </w:r>
      <w:r w:rsidR="006F53D3">
        <w:rPr>
          <w:rFonts w:ascii="Alef" w:hAnsi="Alef" w:cs="Alef" w:hint="cs"/>
          <w:rtl/>
        </w:rPr>
        <w:t xml:space="preserve">איך ייבוא מקביל עובד? נניח </w:t>
      </w:r>
      <w:r w:rsidRPr="00C92E0B">
        <w:rPr>
          <w:rFonts w:ascii="Alef" w:hAnsi="Alef" w:cs="Alef" w:hint="cs"/>
          <w:rtl/>
        </w:rPr>
        <w:t xml:space="preserve">כשמוכרים לישראל </w:t>
      </w:r>
      <w:r w:rsidR="006F53D3">
        <w:rPr>
          <w:rFonts w:ascii="Alef" w:hAnsi="Alef" w:cs="Alef" w:hint="cs"/>
          <w:rtl/>
        </w:rPr>
        <w:t xml:space="preserve">אז </w:t>
      </w:r>
      <w:r w:rsidRPr="00C92E0B">
        <w:rPr>
          <w:rFonts w:ascii="Alef" w:hAnsi="Alef" w:cs="Alef" w:hint="cs"/>
          <w:rtl/>
        </w:rPr>
        <w:t>מוכרים במחיר איקס</w:t>
      </w:r>
      <w:r w:rsidR="006F53D3">
        <w:rPr>
          <w:rFonts w:ascii="Alef" w:hAnsi="Alef" w:cs="Alef" w:hint="cs"/>
          <w:rtl/>
        </w:rPr>
        <w:t>,</w:t>
      </w:r>
      <w:r w:rsidRPr="00C92E0B">
        <w:rPr>
          <w:rFonts w:ascii="Alef" w:hAnsi="Alef" w:cs="Alef" w:hint="cs"/>
          <w:rtl/>
        </w:rPr>
        <w:t xml:space="preserve"> ולפולין</w:t>
      </w:r>
      <w:r w:rsidR="006F53D3">
        <w:rPr>
          <w:rFonts w:ascii="Alef" w:hAnsi="Alef" w:cs="Alef" w:hint="cs"/>
          <w:rtl/>
        </w:rPr>
        <w:t xml:space="preserve"> מוכרים</w:t>
      </w:r>
      <w:r w:rsidRPr="00C92E0B">
        <w:rPr>
          <w:rFonts w:ascii="Alef" w:hAnsi="Alef" w:cs="Alef" w:hint="cs"/>
          <w:rtl/>
        </w:rPr>
        <w:t xml:space="preserve"> במחיר איקס מינוס שתיים</w:t>
      </w:r>
      <w:r w:rsidR="006F53D3">
        <w:rPr>
          <w:rFonts w:ascii="Alef" w:hAnsi="Alef" w:cs="Alef" w:hint="cs"/>
          <w:rtl/>
        </w:rPr>
        <w:t>,</w:t>
      </w:r>
      <w:r w:rsidRPr="00C92E0B">
        <w:rPr>
          <w:rFonts w:ascii="Alef" w:hAnsi="Alef" w:cs="Alef" w:hint="cs"/>
          <w:rtl/>
        </w:rPr>
        <w:t xml:space="preserve"> ואז היבואן המקביל מנצל את זה. הוא קונה מהמפיץ הפולני שמכרו לו יותר בזול ועדיין יכול להביא את המוצרים לישראל ולמכור אותם יותר בזול </w:t>
      </w:r>
      <w:r w:rsidR="006F53D3">
        <w:rPr>
          <w:rFonts w:ascii="Alef" w:hAnsi="Alef" w:cs="Alef" w:hint="cs"/>
          <w:rtl/>
        </w:rPr>
        <w:t xml:space="preserve">במעין </w:t>
      </w:r>
      <w:r w:rsidR="006F53D3">
        <w:rPr>
          <w:rFonts w:ascii="Alef" w:hAnsi="Alef" w:cs="Alef" w:hint="cs"/>
          <w:rtl/>
        </w:rPr>
        <w:lastRenderedPageBreak/>
        <w:t xml:space="preserve">ארביטראז' </w:t>
      </w:r>
      <w:r w:rsidRPr="00C92E0B">
        <w:rPr>
          <w:rFonts w:ascii="Alef" w:hAnsi="Alef" w:cs="Alef" w:hint="cs"/>
          <w:rtl/>
        </w:rPr>
        <w:t xml:space="preserve">כי מכרו ליבואן הרשמי ביוקר. ככה עובד יבוא מקביל. </w:t>
      </w:r>
      <w:r w:rsidR="006F53D3">
        <w:rPr>
          <w:rFonts w:ascii="Alef" w:hAnsi="Alef" w:cs="Alef" w:hint="cs"/>
          <w:rtl/>
        </w:rPr>
        <w:t xml:space="preserve">אז </w:t>
      </w:r>
      <w:r w:rsidRPr="00C92E0B">
        <w:rPr>
          <w:rFonts w:ascii="Alef" w:hAnsi="Alef" w:cs="Alef" w:hint="cs"/>
          <w:rtl/>
        </w:rPr>
        <w:t>כשהיבואן המקביל פונה למפיץ הפולני</w:t>
      </w:r>
      <w:r w:rsidR="00B968AC">
        <w:rPr>
          <w:rFonts w:ascii="Alef" w:hAnsi="Alef" w:cs="Alef" w:hint="cs"/>
          <w:rtl/>
        </w:rPr>
        <w:t xml:space="preserve">, </w:t>
      </w:r>
      <w:r w:rsidRPr="00C92E0B">
        <w:rPr>
          <w:rFonts w:ascii="Alef" w:hAnsi="Alef" w:cs="Alef" w:hint="cs"/>
          <w:rtl/>
        </w:rPr>
        <w:t xml:space="preserve">המפיץ הפולני יכול לומר: </w:t>
      </w:r>
      <w:r w:rsidR="00B968AC">
        <w:rPr>
          <w:rFonts w:ascii="Alef" w:hAnsi="Alef" w:cs="Alef" w:hint="cs"/>
          <w:rtl/>
        </w:rPr>
        <w:t>"</w:t>
      </w:r>
      <w:r w:rsidRPr="00C92E0B">
        <w:rPr>
          <w:rFonts w:ascii="Alef" w:hAnsi="Alef" w:cs="Alef" w:hint="cs"/>
          <w:rtl/>
        </w:rPr>
        <w:t>הספק אוסר עליי למכור לך, כי בהסכם</w:t>
      </w:r>
      <w:r w:rsidR="00B968AC">
        <w:rPr>
          <w:rFonts w:ascii="Alef" w:hAnsi="Alef" w:cs="Alef" w:hint="cs"/>
          <w:rtl/>
        </w:rPr>
        <w:t xml:space="preserve"> </w:t>
      </w:r>
      <w:r w:rsidRPr="00C92E0B">
        <w:rPr>
          <w:rFonts w:ascii="Alef" w:hAnsi="Alef" w:cs="Alef" w:hint="cs"/>
          <w:rtl/>
        </w:rPr>
        <w:t>בינינו כתוב שאסור למכור לך וההסכם הוא חוקי.</w:t>
      </w:r>
      <w:r w:rsidR="00B968AC">
        <w:rPr>
          <w:rFonts w:ascii="Alef" w:hAnsi="Alef" w:cs="Alef" w:hint="cs"/>
          <w:rtl/>
        </w:rPr>
        <w:t>"</w:t>
      </w:r>
      <w:r w:rsidRPr="00C92E0B">
        <w:rPr>
          <w:rFonts w:ascii="Alef" w:hAnsi="Alef" w:cs="Alef" w:hint="cs"/>
          <w:rtl/>
        </w:rPr>
        <w:t xml:space="preserve"> ובעצם מה שאנחנו רוצים לשנות זה את הסכם הזה, שהמפיצים הפולנים לא יוכלו להגיד</w:t>
      </w:r>
      <w:r w:rsidR="00B968AC">
        <w:rPr>
          <w:rFonts w:ascii="Alef" w:hAnsi="Alef" w:cs="Alef" w:hint="cs"/>
          <w:rtl/>
        </w:rPr>
        <w:t>: "</w:t>
      </w:r>
      <w:r w:rsidRPr="00C92E0B">
        <w:rPr>
          <w:rFonts w:ascii="Alef" w:hAnsi="Alef" w:cs="Alef" w:hint="cs"/>
          <w:rtl/>
        </w:rPr>
        <w:t>יש לי את זה בהסכם</w:t>
      </w:r>
      <w:r w:rsidR="00B968AC">
        <w:rPr>
          <w:rFonts w:ascii="Alef" w:hAnsi="Alef" w:cs="Alef" w:hint="cs"/>
          <w:rtl/>
        </w:rPr>
        <w:t>"</w:t>
      </w:r>
      <w:r w:rsidRPr="00C92E0B">
        <w:rPr>
          <w:rFonts w:ascii="Alef" w:hAnsi="Alef" w:cs="Alef" w:hint="cs"/>
          <w:rtl/>
        </w:rPr>
        <w:t xml:space="preserve">, כלומר, לא </w:t>
      </w:r>
      <w:r w:rsidR="00B968AC">
        <w:rPr>
          <w:rFonts w:ascii="Alef" w:hAnsi="Alef" w:cs="Alef" w:hint="cs"/>
          <w:rtl/>
        </w:rPr>
        <w:t>יהיה אפשר</w:t>
      </w:r>
      <w:r w:rsidRPr="00C92E0B">
        <w:rPr>
          <w:rFonts w:ascii="Alef" w:hAnsi="Alef" w:cs="Alef" w:hint="cs"/>
          <w:rtl/>
        </w:rPr>
        <w:t xml:space="preserve"> למנוע מ</w:t>
      </w:r>
      <w:r w:rsidR="00B968AC">
        <w:rPr>
          <w:rFonts w:ascii="Alef" w:hAnsi="Alef" w:cs="Alef" w:hint="cs"/>
          <w:rtl/>
        </w:rPr>
        <w:t>המפיצים</w:t>
      </w:r>
      <w:r w:rsidRPr="00C92E0B">
        <w:rPr>
          <w:rFonts w:ascii="Alef" w:hAnsi="Alef" w:cs="Alef" w:hint="cs"/>
          <w:rtl/>
        </w:rPr>
        <w:t xml:space="preserve"> למכור למפיצי</w:t>
      </w:r>
      <w:r w:rsidR="00B968AC">
        <w:rPr>
          <w:rFonts w:ascii="Alef" w:hAnsi="Alef" w:cs="Alef" w:hint="cs"/>
          <w:rtl/>
        </w:rPr>
        <w:t>ם</w:t>
      </w:r>
      <w:r w:rsidRPr="00C92E0B">
        <w:rPr>
          <w:rFonts w:ascii="Alef" w:hAnsi="Alef" w:cs="Alef" w:hint="cs"/>
          <w:rtl/>
        </w:rPr>
        <w:t xml:space="preserve"> בישראל. למפיץ הפולני</w:t>
      </w:r>
      <w:r w:rsidR="00B968AC">
        <w:rPr>
          <w:rFonts w:ascii="Alef" w:hAnsi="Alef" w:cs="Alef" w:hint="cs"/>
          <w:rtl/>
        </w:rPr>
        <w:t xml:space="preserve"> אגב גם</w:t>
      </w:r>
      <w:r w:rsidRPr="00C92E0B">
        <w:rPr>
          <w:rFonts w:ascii="Alef" w:hAnsi="Alef" w:cs="Alef" w:hint="cs"/>
          <w:rtl/>
        </w:rPr>
        <w:t xml:space="preserve"> יש אינטרס למכור לישראלים כי הוא גם עושה מזה כסף, זה השינוי.</w:t>
      </w:r>
    </w:p>
    <w:p w:rsidR="004D626C" w:rsidRPr="00C92E0B" w:rsidRDefault="004D626C">
      <w:pPr>
        <w:rPr>
          <w:rFonts w:ascii="Alef" w:hAnsi="Alef" w:cs="Alef"/>
          <w:rtl/>
        </w:rPr>
      </w:pPr>
      <w:r w:rsidRPr="00B968AC">
        <w:rPr>
          <w:rFonts w:ascii="Alef" w:hAnsi="Alef" w:cs="Alef" w:hint="cs"/>
          <w:b/>
          <w:bCs/>
          <w:rtl/>
        </w:rPr>
        <w:t>איילת</w:t>
      </w:r>
      <w:r w:rsidRPr="00C92E0B">
        <w:rPr>
          <w:rFonts w:ascii="Alef" w:hAnsi="Alef" w:cs="Alef" w:hint="cs"/>
          <w:rtl/>
        </w:rPr>
        <w:t>: יש כמה מקרים שבהם פנו אלינו, למשרד הכלכלה</w:t>
      </w:r>
      <w:r w:rsidR="00B968AC">
        <w:rPr>
          <w:rFonts w:ascii="Alef" w:hAnsi="Alef" w:cs="Alef" w:hint="cs"/>
          <w:rtl/>
        </w:rPr>
        <w:t xml:space="preserve"> </w:t>
      </w:r>
      <w:r w:rsidRPr="00C92E0B">
        <w:rPr>
          <w:rFonts w:ascii="Alef" w:hAnsi="Alef" w:cs="Alef"/>
          <w:rtl/>
        </w:rPr>
        <w:t>–</w:t>
      </w:r>
      <w:r w:rsidRPr="00C92E0B">
        <w:rPr>
          <w:rFonts w:ascii="Alef" w:hAnsi="Alef" w:cs="Alef" w:hint="cs"/>
          <w:rtl/>
        </w:rPr>
        <w:t xml:space="preserve"> התיקון הזה יאפשר לכם לפעול</w:t>
      </w:r>
      <w:r w:rsidR="00B968AC">
        <w:rPr>
          <w:rFonts w:ascii="Alef" w:hAnsi="Alef" w:cs="Alef" w:hint="cs"/>
          <w:rtl/>
        </w:rPr>
        <w:t>, כי הוא</w:t>
      </w:r>
      <w:r w:rsidR="00417AD5" w:rsidRPr="00C92E0B">
        <w:rPr>
          <w:rFonts w:ascii="Alef" w:hAnsi="Alef" w:cs="Alef" w:hint="cs"/>
          <w:rtl/>
        </w:rPr>
        <w:t xml:space="preserve"> נותן לכם כלי שעוד  לא היה לכם.</w:t>
      </w:r>
    </w:p>
    <w:p w:rsidR="00417AD5" w:rsidRPr="00C92E0B" w:rsidRDefault="00417AD5">
      <w:pPr>
        <w:rPr>
          <w:rFonts w:ascii="Alef" w:hAnsi="Alef" w:cs="Alef"/>
          <w:rtl/>
        </w:rPr>
      </w:pPr>
      <w:r w:rsidRPr="00B968AC">
        <w:rPr>
          <w:rFonts w:ascii="Alef" w:hAnsi="Alef" w:cs="Alef" w:hint="cs"/>
          <w:b/>
          <w:bCs/>
          <w:rtl/>
        </w:rPr>
        <w:t>איל</w:t>
      </w:r>
      <w:r w:rsidRPr="00C92E0B">
        <w:rPr>
          <w:rFonts w:ascii="Alef" w:hAnsi="Alef" w:cs="Alef" w:hint="cs"/>
          <w:rtl/>
        </w:rPr>
        <w:t>: עד היום הפטור אמר באופן מפורש שמותר לכלול תניה כזה בהסכם, אז עד עכשיו לא הייתה לנו סמכות פעולה.</w:t>
      </w:r>
    </w:p>
    <w:p w:rsidR="00417AD5" w:rsidRPr="00C92E0B" w:rsidRDefault="00417AD5">
      <w:pPr>
        <w:rPr>
          <w:rFonts w:ascii="Alef" w:hAnsi="Alef" w:cs="Alef"/>
          <w:rtl/>
        </w:rPr>
      </w:pPr>
      <w:r w:rsidRPr="00B968AC">
        <w:rPr>
          <w:rFonts w:ascii="Alef" w:hAnsi="Alef" w:cs="Alef" w:hint="cs"/>
          <w:b/>
          <w:bCs/>
          <w:rtl/>
        </w:rPr>
        <w:t>אייל</w:t>
      </w:r>
      <w:r w:rsidR="00B968AC" w:rsidRPr="00B968AC">
        <w:rPr>
          <w:rFonts w:ascii="Alef" w:hAnsi="Alef" w:cs="Alef" w:hint="cs"/>
          <w:b/>
          <w:bCs/>
          <w:rtl/>
        </w:rPr>
        <w:t>ת</w:t>
      </w:r>
      <w:r w:rsidRPr="00C92E0B">
        <w:rPr>
          <w:rFonts w:ascii="Alef" w:hAnsi="Alef" w:cs="Alef" w:hint="cs"/>
          <w:rtl/>
        </w:rPr>
        <w:t>: לא הייתה חסימת ייבוא מקביל</w:t>
      </w:r>
      <w:r w:rsidR="00B968AC">
        <w:rPr>
          <w:rFonts w:ascii="Alef" w:hAnsi="Alef" w:cs="Alef" w:hint="cs"/>
          <w:rtl/>
        </w:rPr>
        <w:t>?</w:t>
      </w:r>
    </w:p>
    <w:p w:rsidR="00417AD5" w:rsidRPr="00C92E0B" w:rsidRDefault="00417AD5">
      <w:pPr>
        <w:rPr>
          <w:rFonts w:ascii="Alef" w:hAnsi="Alef" w:cs="Alef"/>
          <w:rtl/>
        </w:rPr>
      </w:pPr>
      <w:r w:rsidRPr="00B968AC">
        <w:rPr>
          <w:rFonts w:ascii="Alef" w:hAnsi="Alef" w:cs="Alef" w:hint="cs"/>
          <w:b/>
          <w:bCs/>
          <w:rtl/>
        </w:rPr>
        <w:t>איל</w:t>
      </w:r>
      <w:r w:rsidRPr="00C92E0B">
        <w:rPr>
          <w:rFonts w:ascii="Alef" w:hAnsi="Alef" w:cs="Alef" w:hint="cs"/>
          <w:rtl/>
        </w:rPr>
        <w:t xml:space="preserve">: לא, זה משהו אחר, </w:t>
      </w:r>
      <w:r w:rsidR="00B968AC">
        <w:rPr>
          <w:rFonts w:ascii="Alef" w:hAnsi="Alef" w:cs="Alef" w:hint="cs"/>
          <w:rtl/>
        </w:rPr>
        <w:t xml:space="preserve">את מדברת על </w:t>
      </w:r>
      <w:r w:rsidRPr="00C92E0B">
        <w:rPr>
          <w:rFonts w:ascii="Alef" w:hAnsi="Alef" w:cs="Alef" w:hint="cs"/>
          <w:rtl/>
        </w:rPr>
        <w:t xml:space="preserve">תיקון לחוק התחרות. אנחנו מדברים עכשיו רק על הפעולות של הספק והמפיץ. עד היום אם הם כללו תניה שאומרת שאסור למפיץ למכור את המוצרים מחוץ לשטח ההסכם </w:t>
      </w:r>
      <w:r w:rsidRPr="00C92E0B">
        <w:rPr>
          <w:rFonts w:ascii="Alef" w:hAnsi="Alef" w:cs="Alef"/>
          <w:rtl/>
        </w:rPr>
        <w:t>–</w:t>
      </w:r>
      <w:r w:rsidRPr="00C92E0B">
        <w:rPr>
          <w:rFonts w:ascii="Alef" w:hAnsi="Alef" w:cs="Alef" w:hint="cs"/>
          <w:rtl/>
        </w:rPr>
        <w:t xml:space="preserve"> זו תניה שהייתה חוקית,</w:t>
      </w:r>
      <w:r w:rsidR="00B968AC">
        <w:rPr>
          <w:rFonts w:ascii="Alef" w:hAnsi="Alef" w:cs="Alef" w:hint="cs"/>
          <w:rtl/>
        </w:rPr>
        <w:t xml:space="preserve"> כי</w:t>
      </w:r>
      <w:r w:rsidRPr="00C92E0B">
        <w:rPr>
          <w:rFonts w:ascii="Alef" w:hAnsi="Alef" w:cs="Alef" w:hint="cs"/>
          <w:rtl/>
        </w:rPr>
        <w:t xml:space="preserve"> היא נכללה תחת פוטר הסוג ולא הי</w:t>
      </w:r>
      <w:r w:rsidR="00AC2C53">
        <w:rPr>
          <w:rFonts w:ascii="Alef" w:hAnsi="Alef" w:cs="Alef" w:hint="cs"/>
          <w:rtl/>
        </w:rPr>
        <w:t>י</w:t>
      </w:r>
      <w:r w:rsidRPr="00C92E0B">
        <w:rPr>
          <w:rFonts w:ascii="Alef" w:hAnsi="Alef" w:cs="Alef" w:hint="cs"/>
          <w:rtl/>
        </w:rPr>
        <w:t xml:space="preserve">נו יכולים להפעיל לגבי זה סמכויות. כשנעשה את התיקון </w:t>
      </w:r>
      <w:r w:rsidRPr="00C92E0B">
        <w:rPr>
          <w:rFonts w:ascii="Alef" w:hAnsi="Alef" w:cs="Alef"/>
          <w:rtl/>
        </w:rPr>
        <w:t>–</w:t>
      </w:r>
      <w:r w:rsidRPr="00C92E0B">
        <w:rPr>
          <w:rFonts w:ascii="Alef" w:hAnsi="Alef" w:cs="Alef" w:hint="cs"/>
          <w:rtl/>
        </w:rPr>
        <w:t xml:space="preserve"> נוכל לפעול</w:t>
      </w:r>
      <w:r w:rsidR="00B968AC">
        <w:rPr>
          <w:rFonts w:ascii="Alef" w:hAnsi="Alef" w:cs="Alef" w:hint="cs"/>
          <w:rtl/>
        </w:rPr>
        <w:t xml:space="preserve"> באכיפה.</w:t>
      </w:r>
    </w:p>
    <w:p w:rsidR="00417AD5" w:rsidRPr="00C92E0B" w:rsidRDefault="00417AD5">
      <w:pPr>
        <w:rPr>
          <w:rFonts w:ascii="Alef" w:hAnsi="Alef" w:cs="Alef"/>
          <w:rtl/>
        </w:rPr>
      </w:pPr>
      <w:r w:rsidRPr="00B968AC">
        <w:rPr>
          <w:rFonts w:ascii="Alef" w:hAnsi="Alef" w:cs="Alef" w:hint="cs"/>
          <w:b/>
          <w:bCs/>
          <w:rtl/>
        </w:rPr>
        <w:t>שלומית</w:t>
      </w:r>
      <w:r w:rsidRPr="00C92E0B">
        <w:rPr>
          <w:rFonts w:ascii="Alef" w:hAnsi="Alef" w:cs="Alef" w:hint="cs"/>
          <w:rtl/>
        </w:rPr>
        <w:t>: התיקון מבורך, השאלה היא איך משיתים אותו על אותו המפיץ בפול</w:t>
      </w:r>
      <w:r w:rsidR="00B968AC">
        <w:rPr>
          <w:rFonts w:ascii="Alef" w:hAnsi="Alef" w:cs="Alef" w:hint="cs"/>
          <w:rtl/>
        </w:rPr>
        <w:t>י</w:t>
      </w:r>
      <w:r w:rsidRPr="00C92E0B">
        <w:rPr>
          <w:rFonts w:ascii="Alef" w:hAnsi="Alef" w:cs="Alef" w:hint="cs"/>
          <w:rtl/>
        </w:rPr>
        <w:t xml:space="preserve">ן. </w:t>
      </w:r>
      <w:r w:rsidR="00B968AC">
        <w:rPr>
          <w:rFonts w:ascii="Alef" w:hAnsi="Alef" w:cs="Alef" w:hint="cs"/>
          <w:rtl/>
        </w:rPr>
        <w:t>אותו מפיץ</w:t>
      </w:r>
      <w:r w:rsidRPr="00C92E0B">
        <w:rPr>
          <w:rFonts w:ascii="Alef" w:hAnsi="Alef" w:cs="Alef" w:hint="cs"/>
          <w:rtl/>
        </w:rPr>
        <w:t xml:space="preserve"> יושב בפולין ויש לו הסדר כובל אל מול היצרן. אני רוצה לעשות יבוא מקביל, והוא אומר לי: "אני לא יכול, אני עובר על התקנה אצלנו בפולין או על החוזה</w:t>
      </w:r>
      <w:r w:rsidR="00B968AC">
        <w:rPr>
          <w:rFonts w:ascii="Alef" w:hAnsi="Alef" w:cs="Alef" w:hint="cs"/>
          <w:rtl/>
        </w:rPr>
        <w:t>.</w:t>
      </w:r>
      <w:r w:rsidRPr="00C92E0B">
        <w:rPr>
          <w:rFonts w:ascii="Alef" w:hAnsi="Alef" w:cs="Alef" w:hint="cs"/>
          <w:rtl/>
        </w:rPr>
        <w:t>"</w:t>
      </w:r>
      <w:r w:rsidR="00B968AC">
        <w:rPr>
          <w:rFonts w:ascii="Alef" w:hAnsi="Alef" w:cs="Alef" w:hint="cs"/>
          <w:rtl/>
        </w:rPr>
        <w:t xml:space="preserve"> זה</w:t>
      </w:r>
      <w:r w:rsidRPr="00C92E0B">
        <w:rPr>
          <w:rFonts w:ascii="Alef" w:hAnsi="Alef" w:cs="Alef" w:hint="cs"/>
          <w:rtl/>
        </w:rPr>
        <w:t xml:space="preserve"> </w:t>
      </w:r>
      <w:r w:rsidR="00B968AC">
        <w:rPr>
          <w:rFonts w:ascii="Alef" w:hAnsi="Alef" w:cs="Alef" w:hint="cs"/>
          <w:rtl/>
        </w:rPr>
        <w:t>ש</w:t>
      </w:r>
      <w:r w:rsidRPr="00C92E0B">
        <w:rPr>
          <w:rFonts w:ascii="Alef" w:hAnsi="Alef" w:cs="Alef" w:hint="cs"/>
          <w:rtl/>
        </w:rPr>
        <w:t xml:space="preserve">אנחנו מתקנים אצלנו </w:t>
      </w:r>
      <w:r w:rsidRPr="00C92E0B">
        <w:rPr>
          <w:rFonts w:ascii="Alef" w:hAnsi="Alef" w:cs="Alef"/>
          <w:rtl/>
        </w:rPr>
        <w:t>–</w:t>
      </w:r>
      <w:r w:rsidRPr="00C92E0B">
        <w:rPr>
          <w:rFonts w:ascii="Alef" w:hAnsi="Alef" w:cs="Alef" w:hint="cs"/>
          <w:rtl/>
        </w:rPr>
        <w:t xml:space="preserve"> זה נחמד וטוב, אבל מה זה רלוונטי לעולם? ההסכמים נעשים </w:t>
      </w:r>
      <w:r w:rsidR="00B968AC">
        <w:rPr>
          <w:rFonts w:ascii="Alef" w:hAnsi="Alef" w:cs="Alef" w:hint="cs"/>
          <w:rtl/>
        </w:rPr>
        <w:t xml:space="preserve">הרי </w:t>
      </w:r>
      <w:r w:rsidRPr="00C92E0B">
        <w:rPr>
          <w:rFonts w:ascii="Alef" w:hAnsi="Alef" w:cs="Alef" w:hint="cs"/>
          <w:rtl/>
        </w:rPr>
        <w:t xml:space="preserve">בין היצרן לבין המפיץ המקומי. </w:t>
      </w:r>
    </w:p>
    <w:p w:rsidR="00417AD5" w:rsidRPr="00C92E0B" w:rsidRDefault="00417AD5">
      <w:pPr>
        <w:rPr>
          <w:rFonts w:ascii="Alef" w:hAnsi="Alef" w:cs="Alef"/>
          <w:rtl/>
        </w:rPr>
      </w:pPr>
      <w:r w:rsidRPr="00B968AC">
        <w:rPr>
          <w:rFonts w:ascii="Alef" w:hAnsi="Alef" w:cs="Alef" w:hint="cs"/>
          <w:b/>
          <w:bCs/>
          <w:rtl/>
        </w:rPr>
        <w:t>איל</w:t>
      </w:r>
      <w:r w:rsidRPr="00C92E0B">
        <w:rPr>
          <w:rFonts w:ascii="Alef" w:hAnsi="Alef" w:cs="Alef" w:hint="cs"/>
          <w:rtl/>
        </w:rPr>
        <w:t xml:space="preserve">: התחולה של חוק התחרות </w:t>
      </w:r>
      <w:r w:rsidRPr="00C92E0B">
        <w:rPr>
          <w:rFonts w:ascii="Alef" w:hAnsi="Alef" w:cs="Alef"/>
          <w:rtl/>
        </w:rPr>
        <w:t>–</w:t>
      </w:r>
      <w:r w:rsidRPr="00C92E0B">
        <w:rPr>
          <w:rFonts w:ascii="Alef" w:hAnsi="Alef" w:cs="Alef" w:hint="cs"/>
          <w:rtl/>
        </w:rPr>
        <w:t xml:space="preserve"> וזה לא ייחודי לישראל, זו דוקטרינה בעולם</w:t>
      </w:r>
      <w:r w:rsidR="00B968AC">
        <w:rPr>
          <w:rFonts w:ascii="Alef" w:hAnsi="Alef" w:cs="Alef" w:hint="cs"/>
          <w:rtl/>
        </w:rPr>
        <w:t xml:space="preserve"> ש</w:t>
      </w:r>
      <w:r w:rsidRPr="00C92E0B">
        <w:rPr>
          <w:rFonts w:ascii="Alef" w:hAnsi="Alef" w:cs="Alef" w:hint="cs"/>
          <w:rtl/>
        </w:rPr>
        <w:t xml:space="preserve">נקראת דוקטרינת ההשפעות </w:t>
      </w:r>
      <w:r w:rsidRPr="00C92E0B">
        <w:rPr>
          <w:rFonts w:ascii="Alef" w:hAnsi="Alef" w:cs="Alef"/>
          <w:rtl/>
        </w:rPr>
        <w:t>–</w:t>
      </w:r>
      <w:r w:rsidRPr="00C92E0B">
        <w:rPr>
          <w:rFonts w:ascii="Alef" w:hAnsi="Alef" w:cs="Alef" w:hint="cs"/>
          <w:rtl/>
        </w:rPr>
        <w:t xml:space="preserve"> היא תחולה אקס טריטוריאלית. כשלהסדר או לפעולה יש השפעה על התחרות בישראל</w:t>
      </w:r>
      <w:r w:rsidR="00B968AC">
        <w:rPr>
          <w:rFonts w:ascii="Alef" w:hAnsi="Alef" w:cs="Alef" w:hint="cs"/>
          <w:rtl/>
        </w:rPr>
        <w:t>, חוקי התחרות הישראלים חלים עליו</w:t>
      </w:r>
      <w:r w:rsidRPr="00C92E0B">
        <w:rPr>
          <w:rFonts w:ascii="Alef" w:hAnsi="Alef" w:cs="Alef" w:hint="cs"/>
          <w:rtl/>
        </w:rPr>
        <w:t xml:space="preserve">. אם </w:t>
      </w:r>
      <w:r w:rsidR="00B968AC">
        <w:rPr>
          <w:rFonts w:ascii="Alef" w:hAnsi="Alef" w:cs="Alef" w:hint="cs"/>
          <w:rtl/>
        </w:rPr>
        <w:t>ל</w:t>
      </w:r>
      <w:r w:rsidRPr="00C92E0B">
        <w:rPr>
          <w:rFonts w:ascii="Alef" w:hAnsi="Alef" w:cs="Alef" w:hint="cs"/>
          <w:rtl/>
        </w:rPr>
        <w:t xml:space="preserve">הסדר בין יצרן לבין מפיץ </w:t>
      </w:r>
      <w:r w:rsidR="00B968AC">
        <w:rPr>
          <w:rFonts w:ascii="Alef" w:hAnsi="Alef" w:cs="Alef" w:hint="cs"/>
          <w:rtl/>
        </w:rPr>
        <w:t>ב</w:t>
      </w:r>
      <w:r w:rsidRPr="00C92E0B">
        <w:rPr>
          <w:rFonts w:ascii="Alef" w:hAnsi="Alef" w:cs="Alef" w:hint="cs"/>
          <w:rtl/>
        </w:rPr>
        <w:t>חו</w:t>
      </w:r>
      <w:r w:rsidR="00B968AC">
        <w:rPr>
          <w:rFonts w:ascii="Alef" w:hAnsi="Alef" w:cs="Alef" w:hint="cs"/>
          <w:rtl/>
        </w:rPr>
        <w:t>"</w:t>
      </w:r>
      <w:r w:rsidRPr="00C92E0B">
        <w:rPr>
          <w:rFonts w:ascii="Alef" w:hAnsi="Alef" w:cs="Alef" w:hint="cs"/>
          <w:rtl/>
        </w:rPr>
        <w:t>ל יש השפעה על התחרות בישראל</w:t>
      </w:r>
      <w:r w:rsidR="00B968AC">
        <w:rPr>
          <w:rFonts w:ascii="Alef" w:hAnsi="Alef" w:cs="Alef" w:hint="cs"/>
          <w:rtl/>
        </w:rPr>
        <w:t>,</w:t>
      </w:r>
      <w:r w:rsidRPr="00C92E0B">
        <w:rPr>
          <w:rFonts w:ascii="Alef" w:hAnsi="Alef" w:cs="Alef" w:hint="cs"/>
          <w:rtl/>
        </w:rPr>
        <w:t xml:space="preserve"> אז</w:t>
      </w:r>
      <w:r w:rsidR="00B968AC">
        <w:rPr>
          <w:rFonts w:ascii="Alef" w:hAnsi="Alef" w:cs="Alef" w:hint="cs"/>
          <w:rtl/>
        </w:rPr>
        <w:t xml:space="preserve"> גם</w:t>
      </w:r>
      <w:r w:rsidRPr="00C92E0B">
        <w:rPr>
          <w:rFonts w:ascii="Alef" w:hAnsi="Alef" w:cs="Alef" w:hint="cs"/>
          <w:rtl/>
        </w:rPr>
        <w:t xml:space="preserve"> יש סמכות לממונה לפעול וגם</w:t>
      </w:r>
      <w:r w:rsidR="00B968AC">
        <w:rPr>
          <w:rFonts w:ascii="Alef" w:hAnsi="Alef" w:cs="Alef" w:hint="cs"/>
          <w:rtl/>
        </w:rPr>
        <w:t xml:space="preserve"> יש אפשרות</w:t>
      </w:r>
      <w:r w:rsidRPr="00C92E0B">
        <w:rPr>
          <w:rFonts w:ascii="Alef" w:hAnsi="Alef" w:cs="Alef" w:hint="cs"/>
          <w:rtl/>
        </w:rPr>
        <w:t xml:space="preserve"> לתביעה. אם אותו יבואן מקביל יגיש תביעה בבימ</w:t>
      </w:r>
      <w:r w:rsidR="00B968AC">
        <w:rPr>
          <w:rFonts w:ascii="Alef" w:hAnsi="Alef" w:cs="Alef" w:hint="cs"/>
          <w:rtl/>
        </w:rPr>
        <w:t>"</w:t>
      </w:r>
      <w:r w:rsidRPr="00C92E0B">
        <w:rPr>
          <w:rFonts w:ascii="Alef" w:hAnsi="Alef" w:cs="Alef" w:hint="cs"/>
          <w:rtl/>
        </w:rPr>
        <w:t>ש בישראל הוא יכול להגי</w:t>
      </w:r>
      <w:r w:rsidR="006E1EE1">
        <w:rPr>
          <w:rFonts w:ascii="Alef" w:hAnsi="Alef" w:cs="Alef" w:hint="cs"/>
          <w:rtl/>
        </w:rPr>
        <w:t>ד</w:t>
      </w:r>
      <w:r w:rsidRPr="00C92E0B">
        <w:rPr>
          <w:rFonts w:ascii="Alef" w:hAnsi="Alef" w:cs="Alef" w:hint="cs"/>
          <w:rtl/>
        </w:rPr>
        <w:t xml:space="preserve"> שחוק התחרות חל על ההסכם מכוח דוקטרינת ההשפעות.</w:t>
      </w:r>
    </w:p>
    <w:p w:rsidR="00417AD5" w:rsidRPr="00C92E0B" w:rsidRDefault="00417AD5">
      <w:pPr>
        <w:rPr>
          <w:rFonts w:ascii="Alef" w:hAnsi="Alef" w:cs="Alef"/>
          <w:rtl/>
        </w:rPr>
      </w:pPr>
      <w:r w:rsidRPr="006E1EE1">
        <w:rPr>
          <w:rFonts w:ascii="Alef" w:hAnsi="Alef" w:cs="Alef" w:hint="cs"/>
          <w:b/>
          <w:bCs/>
          <w:rtl/>
        </w:rPr>
        <w:t>יוסי</w:t>
      </w:r>
      <w:r w:rsidRPr="00C92E0B">
        <w:rPr>
          <w:rFonts w:ascii="Alef" w:hAnsi="Alef" w:cs="Alef" w:hint="cs"/>
          <w:rtl/>
        </w:rPr>
        <w:t>: אז הוא יצטרך להגיש תביעה נגד היצרן הגרמני והמפיץ הפולני?</w:t>
      </w:r>
    </w:p>
    <w:p w:rsidR="00417AD5" w:rsidRPr="00C92E0B" w:rsidRDefault="00417AD5">
      <w:pPr>
        <w:rPr>
          <w:rFonts w:ascii="Alef" w:hAnsi="Alef" w:cs="Alef"/>
          <w:rtl/>
        </w:rPr>
      </w:pPr>
      <w:r w:rsidRPr="006E1EE1">
        <w:rPr>
          <w:rFonts w:ascii="Alef" w:hAnsi="Alef" w:cs="Alef" w:hint="cs"/>
          <w:b/>
          <w:bCs/>
          <w:rtl/>
        </w:rPr>
        <w:t>איל</w:t>
      </w:r>
      <w:r w:rsidRPr="00C92E0B">
        <w:rPr>
          <w:rFonts w:ascii="Alef" w:hAnsi="Alef" w:cs="Alef" w:hint="cs"/>
          <w:rtl/>
        </w:rPr>
        <w:t>: או שהוא יעשה את זה, או שלנו יהיו סמכויות אכיפה.</w:t>
      </w:r>
    </w:p>
    <w:p w:rsidR="00417AD5" w:rsidRPr="00C92E0B" w:rsidRDefault="00417AD5">
      <w:pPr>
        <w:rPr>
          <w:rFonts w:ascii="Alef" w:hAnsi="Alef" w:cs="Alef"/>
          <w:rtl/>
        </w:rPr>
      </w:pPr>
      <w:r w:rsidRPr="006E1EE1">
        <w:rPr>
          <w:rFonts w:ascii="Alef" w:hAnsi="Alef" w:cs="Alef" w:hint="cs"/>
          <w:b/>
          <w:bCs/>
          <w:rtl/>
        </w:rPr>
        <w:t>שלומית</w:t>
      </w:r>
      <w:r w:rsidRPr="00C92E0B">
        <w:rPr>
          <w:rFonts w:ascii="Alef" w:hAnsi="Alef" w:cs="Alef" w:hint="cs"/>
          <w:rtl/>
        </w:rPr>
        <w:t xml:space="preserve">: במס הכנה יש הסכמי </w:t>
      </w:r>
      <w:r w:rsidRPr="00C92E0B">
        <w:rPr>
          <w:rFonts w:ascii="Alef" w:hAnsi="Alef" w:cs="Alef" w:hint="cs"/>
        </w:rPr>
        <w:t>G</w:t>
      </w:r>
      <w:r w:rsidRPr="00C92E0B">
        <w:rPr>
          <w:rFonts w:ascii="Alef" w:hAnsi="Alef" w:cs="Alef" w:hint="cs"/>
          <w:rtl/>
        </w:rPr>
        <w:t xml:space="preserve"> </w:t>
      </w:r>
      <w:r w:rsidR="006E1EE1">
        <w:rPr>
          <w:rFonts w:ascii="Alef" w:hAnsi="Alef" w:cs="Alef"/>
        </w:rPr>
        <w:t>to</w:t>
      </w:r>
      <w:r w:rsidRPr="00C92E0B">
        <w:rPr>
          <w:rFonts w:ascii="Alef" w:hAnsi="Alef" w:cs="Alef" w:hint="cs"/>
          <w:rtl/>
        </w:rPr>
        <w:t xml:space="preserve"> </w:t>
      </w:r>
      <w:r w:rsidRPr="00C92E0B">
        <w:rPr>
          <w:rFonts w:ascii="Alef" w:hAnsi="Alef" w:cs="Alef" w:hint="cs"/>
        </w:rPr>
        <w:t>G</w:t>
      </w:r>
      <w:r w:rsidRPr="00C92E0B">
        <w:rPr>
          <w:rFonts w:ascii="Alef" w:hAnsi="Alef" w:cs="Alef" w:hint="cs"/>
          <w:rtl/>
        </w:rPr>
        <w:t xml:space="preserve"> ש</w:t>
      </w:r>
      <w:r w:rsidR="006E1EE1">
        <w:rPr>
          <w:rFonts w:ascii="Alef" w:hAnsi="Alef" w:cs="Alef" w:hint="cs"/>
          <w:rtl/>
        </w:rPr>
        <w:t xml:space="preserve">בהם </w:t>
      </w:r>
      <w:r w:rsidRPr="00C92E0B">
        <w:rPr>
          <w:rFonts w:ascii="Alef" w:hAnsi="Alef" w:cs="Alef" w:hint="cs"/>
          <w:rtl/>
        </w:rPr>
        <w:t>אם אני משלמת מס במדינה אחרת אני לא צריכה לשלם מס בישראל. האם יש משהו דומה</w:t>
      </w:r>
      <w:r w:rsidR="006E1EE1">
        <w:rPr>
          <w:rFonts w:ascii="Alef" w:hAnsi="Alef" w:cs="Alef" w:hint="cs"/>
          <w:rtl/>
        </w:rPr>
        <w:t xml:space="preserve"> בתיקון שלכם?</w:t>
      </w:r>
    </w:p>
    <w:p w:rsidR="00417AD5" w:rsidRPr="00C92E0B" w:rsidRDefault="00417AD5">
      <w:pPr>
        <w:rPr>
          <w:rFonts w:ascii="Alef" w:hAnsi="Alef" w:cs="Alef"/>
          <w:rtl/>
        </w:rPr>
      </w:pPr>
      <w:r w:rsidRPr="006E1EE1">
        <w:rPr>
          <w:rFonts w:ascii="Alef" w:hAnsi="Alef" w:cs="Alef" w:hint="cs"/>
          <w:b/>
          <w:bCs/>
          <w:rtl/>
        </w:rPr>
        <w:t>יעל</w:t>
      </w:r>
      <w:r w:rsidRPr="00C92E0B">
        <w:rPr>
          <w:rFonts w:ascii="Alef" w:hAnsi="Alef" w:cs="Alef" w:hint="cs"/>
          <w:rtl/>
        </w:rPr>
        <w:t xml:space="preserve">: </w:t>
      </w:r>
      <w:r w:rsidR="006E1EE1">
        <w:rPr>
          <w:rFonts w:ascii="Alef" w:hAnsi="Alef" w:cs="Alef" w:hint="cs"/>
          <w:rtl/>
        </w:rPr>
        <w:t xml:space="preserve">לגבי כל עניין האכיפה כל פעולות שנעשות בחו"ל - </w:t>
      </w:r>
      <w:r w:rsidRPr="00C92E0B">
        <w:rPr>
          <w:rFonts w:ascii="Alef" w:hAnsi="Alef" w:cs="Alef" w:hint="cs"/>
          <w:rtl/>
        </w:rPr>
        <w:t>הרשות</w:t>
      </w:r>
      <w:r w:rsidR="00E16CF4" w:rsidRPr="00C92E0B">
        <w:rPr>
          <w:rFonts w:ascii="Alef" w:hAnsi="Alef" w:cs="Alef" w:hint="cs"/>
          <w:rtl/>
        </w:rPr>
        <w:t xml:space="preserve"> עושה את זה, זה לא חדש לנו. עם השנים פ</w:t>
      </w:r>
      <w:r w:rsidR="006E1EE1">
        <w:rPr>
          <w:rFonts w:ascii="Alef" w:hAnsi="Alef" w:cs="Alef" w:hint="cs"/>
          <w:rtl/>
        </w:rPr>
        <w:t>י</w:t>
      </w:r>
      <w:r w:rsidR="00E16CF4" w:rsidRPr="00C92E0B">
        <w:rPr>
          <w:rFonts w:ascii="Alef" w:hAnsi="Alef" w:cs="Alef" w:hint="cs"/>
          <w:rtl/>
        </w:rPr>
        <w:t>תחנו יכולות וכלים משפטיים שמאפשרים לנו לאכוף את החוק כנגד חברות זרות</w:t>
      </w:r>
      <w:r w:rsidR="006E1EE1">
        <w:rPr>
          <w:rFonts w:ascii="Alef" w:hAnsi="Alef" w:cs="Alef" w:hint="cs"/>
          <w:rtl/>
        </w:rPr>
        <w:t>.</w:t>
      </w:r>
      <w:r w:rsidR="00E16CF4" w:rsidRPr="00C92E0B">
        <w:rPr>
          <w:rFonts w:ascii="Alef" w:hAnsi="Alef" w:cs="Alef" w:hint="cs"/>
          <w:rtl/>
        </w:rPr>
        <w:t xml:space="preserve"> לגבי האמנות </w:t>
      </w:r>
      <w:r w:rsidR="00E16CF4" w:rsidRPr="00C92E0B">
        <w:rPr>
          <w:rFonts w:ascii="Alef" w:hAnsi="Alef" w:cs="Alef"/>
          <w:rtl/>
        </w:rPr>
        <w:t>–</w:t>
      </w:r>
      <w:r w:rsidR="00E16CF4" w:rsidRPr="00C92E0B">
        <w:rPr>
          <w:rFonts w:ascii="Alef" w:hAnsi="Alef" w:cs="Alef" w:hint="cs"/>
          <w:rtl/>
        </w:rPr>
        <w:t xml:space="preserve"> יש </w:t>
      </w:r>
      <w:proofErr w:type="spellStart"/>
      <w:r w:rsidR="00E16CF4" w:rsidRPr="00C92E0B">
        <w:rPr>
          <w:rFonts w:ascii="Alef" w:hAnsi="Alef" w:cs="Alef" w:hint="cs"/>
          <w:rtl/>
        </w:rPr>
        <w:t>שת</w:t>
      </w:r>
      <w:r w:rsidR="006E1EE1">
        <w:rPr>
          <w:rFonts w:ascii="Alef" w:hAnsi="Alef" w:cs="Alef" w:hint="cs"/>
          <w:rtl/>
        </w:rPr>
        <w:t>"</w:t>
      </w:r>
      <w:r w:rsidR="00E16CF4" w:rsidRPr="00C92E0B">
        <w:rPr>
          <w:rFonts w:ascii="Alef" w:hAnsi="Alef" w:cs="Alef" w:hint="cs"/>
          <w:rtl/>
        </w:rPr>
        <w:t>פים</w:t>
      </w:r>
      <w:proofErr w:type="spellEnd"/>
      <w:r w:rsidR="00E16CF4" w:rsidRPr="00C92E0B">
        <w:rPr>
          <w:rFonts w:ascii="Alef" w:hAnsi="Alef" w:cs="Alef" w:hint="cs"/>
          <w:rtl/>
        </w:rPr>
        <w:t xml:space="preserve"> בין רשויות תחרות</w:t>
      </w:r>
      <w:r w:rsidR="006E1EE1">
        <w:rPr>
          <w:rFonts w:ascii="Alef" w:hAnsi="Alef" w:cs="Alef" w:hint="cs"/>
          <w:rtl/>
        </w:rPr>
        <w:t xml:space="preserve">, </w:t>
      </w:r>
      <w:r w:rsidR="00E16CF4" w:rsidRPr="00C92E0B">
        <w:rPr>
          <w:rFonts w:ascii="Alef" w:hAnsi="Alef" w:cs="Alef" w:hint="cs"/>
          <w:rtl/>
        </w:rPr>
        <w:t>חלק במסגרת ה</w:t>
      </w:r>
      <w:r w:rsidR="006E1EE1">
        <w:rPr>
          <w:rFonts w:ascii="Alef" w:hAnsi="Alef" w:cs="Alef" w:hint="cs"/>
          <w:rtl/>
        </w:rPr>
        <w:t>-</w:t>
      </w:r>
      <w:r w:rsidR="006E1EE1">
        <w:rPr>
          <w:rFonts w:ascii="Alef" w:hAnsi="Alef" w:cs="Alef" w:hint="cs"/>
        </w:rPr>
        <w:t>OECD</w:t>
      </w:r>
      <w:r w:rsidR="00E16CF4" w:rsidRPr="00C92E0B">
        <w:rPr>
          <w:rFonts w:ascii="Alef" w:hAnsi="Alef" w:cs="Alef" w:hint="cs"/>
          <w:rtl/>
        </w:rPr>
        <w:t xml:space="preserve"> וחלק ב</w:t>
      </w:r>
      <w:r w:rsidR="006E1EE1">
        <w:rPr>
          <w:rFonts w:ascii="Alef" w:hAnsi="Alef" w:cs="Alef" w:hint="cs"/>
          <w:rtl/>
        </w:rPr>
        <w:t xml:space="preserve">מסגרת </w:t>
      </w:r>
      <w:r w:rsidR="00E16CF4" w:rsidRPr="00C92E0B">
        <w:rPr>
          <w:rFonts w:ascii="Alef" w:hAnsi="Alef" w:cs="Alef" w:hint="cs"/>
          <w:rtl/>
        </w:rPr>
        <w:t>אמנות בילטראליות. בעיקר מדובר על עדכון של אכי</w:t>
      </w:r>
      <w:r w:rsidR="006E1EE1">
        <w:rPr>
          <w:rFonts w:ascii="Alef" w:hAnsi="Alef" w:cs="Alef" w:hint="cs"/>
          <w:rtl/>
        </w:rPr>
        <w:t>פ</w:t>
      </w:r>
      <w:r w:rsidR="00E16CF4" w:rsidRPr="00C92E0B">
        <w:rPr>
          <w:rFonts w:ascii="Alef" w:hAnsi="Alef" w:cs="Alef" w:hint="cs"/>
          <w:rtl/>
        </w:rPr>
        <w:t>ה</w:t>
      </w:r>
      <w:r w:rsidR="006E1EE1">
        <w:rPr>
          <w:rFonts w:ascii="Alef" w:hAnsi="Alef" w:cs="Alef" w:hint="cs"/>
          <w:rtl/>
        </w:rPr>
        <w:t xml:space="preserve"> בין רשויות חרות שונות</w:t>
      </w:r>
      <w:r w:rsidR="00E16CF4" w:rsidRPr="00C92E0B">
        <w:rPr>
          <w:rFonts w:ascii="Alef" w:hAnsi="Alef" w:cs="Alef" w:hint="cs"/>
          <w:rtl/>
        </w:rPr>
        <w:t xml:space="preserve"> כי אנחנו נותנים כבוד דיפלו</w:t>
      </w:r>
      <w:r w:rsidR="006E1EE1">
        <w:rPr>
          <w:rFonts w:ascii="Alef" w:hAnsi="Alef" w:cs="Alef" w:hint="cs"/>
          <w:rtl/>
        </w:rPr>
        <w:t>מ</w:t>
      </w:r>
      <w:r w:rsidR="00E16CF4" w:rsidRPr="00C92E0B">
        <w:rPr>
          <w:rFonts w:ascii="Alef" w:hAnsi="Alef" w:cs="Alef" w:hint="cs"/>
          <w:rtl/>
        </w:rPr>
        <w:t>טי, אבל זה משהו שאנחנו עושים ויש לנו את היכולת האלה.</w:t>
      </w:r>
    </w:p>
    <w:p w:rsidR="00E16CF4" w:rsidRPr="00C92E0B" w:rsidRDefault="00E16CF4">
      <w:pPr>
        <w:rPr>
          <w:rFonts w:ascii="Alef" w:hAnsi="Alef" w:cs="Alef"/>
          <w:rtl/>
        </w:rPr>
      </w:pPr>
      <w:r w:rsidRPr="006E1EE1">
        <w:rPr>
          <w:rFonts w:ascii="Alef" w:hAnsi="Alef" w:cs="Alef" w:hint="cs"/>
          <w:b/>
          <w:bCs/>
          <w:rtl/>
        </w:rPr>
        <w:t>רובי</w:t>
      </w:r>
      <w:r w:rsidRPr="00C92E0B">
        <w:rPr>
          <w:rFonts w:ascii="Alef" w:hAnsi="Alef" w:cs="Alef" w:hint="cs"/>
          <w:rtl/>
        </w:rPr>
        <w:t>:</w:t>
      </w:r>
      <w:r w:rsidR="006E1EE1">
        <w:rPr>
          <w:rFonts w:ascii="Alef" w:hAnsi="Alef" w:cs="Alef" w:hint="cs"/>
          <w:rtl/>
        </w:rPr>
        <w:t xml:space="preserve"> אבל</w:t>
      </w:r>
      <w:r w:rsidRPr="00C92E0B">
        <w:rPr>
          <w:rFonts w:ascii="Alef" w:hAnsi="Alef" w:cs="Alef" w:hint="cs"/>
          <w:rtl/>
        </w:rPr>
        <w:t xml:space="preserve"> יש הסכמי סחר בין המדינות</w:t>
      </w:r>
      <w:r w:rsidR="006E1EE1">
        <w:rPr>
          <w:rFonts w:ascii="Alef" w:hAnsi="Alef" w:cs="Alef" w:hint="cs"/>
          <w:rtl/>
        </w:rPr>
        <w:t>.</w:t>
      </w:r>
    </w:p>
    <w:p w:rsidR="00E16CF4" w:rsidRPr="00C92E0B" w:rsidRDefault="00E16CF4">
      <w:pPr>
        <w:rPr>
          <w:rFonts w:ascii="Alef" w:hAnsi="Alef" w:cs="Alef"/>
          <w:rtl/>
        </w:rPr>
      </w:pPr>
      <w:r w:rsidRPr="006E1EE1">
        <w:rPr>
          <w:rFonts w:ascii="Alef" w:hAnsi="Alef" w:cs="Alef" w:hint="cs"/>
          <w:b/>
          <w:bCs/>
          <w:rtl/>
        </w:rPr>
        <w:t>יעל</w:t>
      </w:r>
      <w:r w:rsidRPr="00C92E0B">
        <w:rPr>
          <w:rFonts w:ascii="Alef" w:hAnsi="Alef" w:cs="Alef" w:hint="cs"/>
          <w:rtl/>
        </w:rPr>
        <w:t xml:space="preserve">: אין פה הפרה של הסכמי סחר כי אין פה אפליה. </w:t>
      </w:r>
      <w:r w:rsidR="006E1EE1">
        <w:rPr>
          <w:rFonts w:ascii="Alef" w:hAnsi="Alef" w:cs="Alef" w:hint="cs"/>
          <w:rtl/>
        </w:rPr>
        <w:t xml:space="preserve">תיקון הפטור </w:t>
      </w:r>
      <w:r w:rsidRPr="00C92E0B">
        <w:rPr>
          <w:rFonts w:ascii="Alef" w:hAnsi="Alef" w:cs="Alef" w:hint="cs"/>
          <w:rtl/>
        </w:rPr>
        <w:t>לא מכ</w:t>
      </w:r>
      <w:r w:rsidR="006E1EE1">
        <w:rPr>
          <w:rFonts w:ascii="Alef" w:hAnsi="Alef" w:cs="Alef" w:hint="cs"/>
          <w:rtl/>
        </w:rPr>
        <w:t>ו</w:t>
      </w:r>
      <w:r w:rsidRPr="00C92E0B">
        <w:rPr>
          <w:rFonts w:ascii="Alef" w:hAnsi="Alef" w:cs="Alef" w:hint="cs"/>
          <w:rtl/>
        </w:rPr>
        <w:t>ון רק ליצרנים בחו</w:t>
      </w:r>
      <w:r w:rsidR="006E1EE1">
        <w:rPr>
          <w:rFonts w:ascii="Alef" w:hAnsi="Alef" w:cs="Alef" w:hint="cs"/>
          <w:rtl/>
        </w:rPr>
        <w:t>"</w:t>
      </w:r>
      <w:r w:rsidRPr="00C92E0B">
        <w:rPr>
          <w:rFonts w:ascii="Alef" w:hAnsi="Alef" w:cs="Alef" w:hint="cs"/>
          <w:rtl/>
        </w:rPr>
        <w:t>ל אלא חל באופן שווה גם על מי שפועל בישראל וגם מי שפועל בחו</w:t>
      </w:r>
      <w:r w:rsidR="006E1EE1">
        <w:rPr>
          <w:rFonts w:ascii="Alef" w:hAnsi="Alef" w:cs="Alef" w:hint="cs"/>
          <w:rtl/>
        </w:rPr>
        <w:t>"</w:t>
      </w:r>
      <w:r w:rsidRPr="00C92E0B">
        <w:rPr>
          <w:rFonts w:ascii="Alef" w:hAnsi="Alef" w:cs="Alef" w:hint="cs"/>
          <w:rtl/>
        </w:rPr>
        <w:t>ל.</w:t>
      </w:r>
    </w:p>
    <w:p w:rsidR="00E16CF4" w:rsidRPr="00C92E0B" w:rsidRDefault="00E16CF4">
      <w:pPr>
        <w:rPr>
          <w:rFonts w:ascii="Alef" w:hAnsi="Alef" w:cs="Alef"/>
          <w:rtl/>
        </w:rPr>
      </w:pPr>
      <w:r w:rsidRPr="006E1EE1">
        <w:rPr>
          <w:rFonts w:ascii="Alef" w:hAnsi="Alef" w:cs="Alef" w:hint="cs"/>
          <w:b/>
          <w:bCs/>
          <w:rtl/>
        </w:rPr>
        <w:lastRenderedPageBreak/>
        <w:t>יוסי</w:t>
      </w:r>
      <w:r w:rsidRPr="00C92E0B">
        <w:rPr>
          <w:rFonts w:ascii="Alef" w:hAnsi="Alef" w:cs="Alef" w:hint="cs"/>
          <w:rtl/>
        </w:rPr>
        <w:t>: אתם כל הזמן מזכירים את חו</w:t>
      </w:r>
      <w:r w:rsidR="006E1EE1">
        <w:rPr>
          <w:rFonts w:ascii="Alef" w:hAnsi="Alef" w:cs="Alef" w:hint="cs"/>
          <w:rtl/>
        </w:rPr>
        <w:t>"</w:t>
      </w:r>
      <w:r w:rsidRPr="00C92E0B">
        <w:rPr>
          <w:rFonts w:ascii="Alef" w:hAnsi="Alef" w:cs="Alef" w:hint="cs"/>
          <w:rtl/>
        </w:rPr>
        <w:t>ל</w:t>
      </w:r>
      <w:r w:rsidR="006E1EE1">
        <w:rPr>
          <w:rFonts w:ascii="Alef" w:hAnsi="Alef" w:cs="Alef" w:hint="cs"/>
          <w:rtl/>
        </w:rPr>
        <w:t xml:space="preserve">, אבל - </w:t>
      </w:r>
    </w:p>
    <w:p w:rsidR="00E16CF4" w:rsidRPr="00C92E0B" w:rsidRDefault="00E16CF4">
      <w:pPr>
        <w:rPr>
          <w:rFonts w:ascii="Alef" w:hAnsi="Alef" w:cs="Alef"/>
          <w:rtl/>
        </w:rPr>
      </w:pPr>
      <w:r w:rsidRPr="006E1EE1">
        <w:rPr>
          <w:rFonts w:ascii="Alef" w:hAnsi="Alef" w:cs="Alef" w:hint="cs"/>
          <w:b/>
          <w:bCs/>
          <w:rtl/>
        </w:rPr>
        <w:t>יעל</w:t>
      </w:r>
      <w:r w:rsidRPr="00C92E0B">
        <w:rPr>
          <w:rFonts w:ascii="Alef" w:hAnsi="Alef" w:cs="Alef" w:hint="cs"/>
          <w:rtl/>
        </w:rPr>
        <w:t>: זה</w:t>
      </w:r>
      <w:r w:rsidR="006E1EE1">
        <w:rPr>
          <w:rFonts w:ascii="Alef" w:hAnsi="Alef" w:cs="Alef" w:hint="cs"/>
          <w:rtl/>
        </w:rPr>
        <w:t xml:space="preserve"> כמובן</w:t>
      </w:r>
      <w:r w:rsidRPr="00C92E0B">
        <w:rPr>
          <w:rFonts w:ascii="Alef" w:hAnsi="Alef" w:cs="Alef" w:hint="cs"/>
          <w:rtl/>
        </w:rPr>
        <w:t xml:space="preserve"> לא חל רק על חו</w:t>
      </w:r>
      <w:r w:rsidR="006E1EE1">
        <w:rPr>
          <w:rFonts w:ascii="Alef" w:hAnsi="Alef" w:cs="Alef" w:hint="cs"/>
          <w:rtl/>
        </w:rPr>
        <w:t>"</w:t>
      </w:r>
      <w:r w:rsidRPr="00C92E0B">
        <w:rPr>
          <w:rFonts w:ascii="Alef" w:hAnsi="Alef" w:cs="Alef" w:hint="cs"/>
          <w:rtl/>
        </w:rPr>
        <w:t>ל</w:t>
      </w:r>
      <w:r w:rsidR="006E1EE1">
        <w:rPr>
          <w:rFonts w:ascii="Alef" w:hAnsi="Alef" w:cs="Alef" w:hint="cs"/>
          <w:rtl/>
        </w:rPr>
        <w:t>.</w:t>
      </w:r>
    </w:p>
    <w:p w:rsidR="00E16CF4" w:rsidRPr="00C92E0B" w:rsidRDefault="00E16CF4">
      <w:pPr>
        <w:rPr>
          <w:rFonts w:ascii="Alef" w:hAnsi="Alef" w:cs="Alef"/>
          <w:rtl/>
        </w:rPr>
      </w:pPr>
      <w:r w:rsidRPr="006E1EE1">
        <w:rPr>
          <w:rFonts w:ascii="Alef" w:hAnsi="Alef" w:cs="Alef" w:hint="cs"/>
          <w:b/>
          <w:bCs/>
          <w:rtl/>
        </w:rPr>
        <w:t>טלי</w:t>
      </w:r>
      <w:r w:rsidRPr="00C92E0B">
        <w:rPr>
          <w:rFonts w:ascii="Alef" w:hAnsi="Alef" w:cs="Alef" w:hint="cs"/>
          <w:rtl/>
        </w:rPr>
        <w:t>: יש</w:t>
      </w:r>
      <w:r w:rsidR="006E1EE1">
        <w:rPr>
          <w:rFonts w:ascii="Alef" w:hAnsi="Alef" w:cs="Alef" w:hint="cs"/>
          <w:rtl/>
        </w:rPr>
        <w:t xml:space="preserve"> </w:t>
      </w:r>
      <w:r w:rsidRPr="00C92E0B">
        <w:rPr>
          <w:rFonts w:ascii="Alef" w:hAnsi="Alef" w:cs="Alef" w:hint="cs"/>
          <w:rtl/>
        </w:rPr>
        <w:t xml:space="preserve">אינדיקציה </w:t>
      </w:r>
      <w:r w:rsidR="006E1EE1">
        <w:rPr>
          <w:rFonts w:ascii="Alef" w:hAnsi="Alef" w:cs="Alef" w:hint="cs"/>
          <w:rtl/>
        </w:rPr>
        <w:t xml:space="preserve">לגבי </w:t>
      </w:r>
      <w:r w:rsidRPr="00C92E0B">
        <w:rPr>
          <w:rFonts w:ascii="Alef" w:hAnsi="Alef" w:cs="Alef" w:hint="cs"/>
          <w:rtl/>
        </w:rPr>
        <w:t xml:space="preserve">מה הפטור הזה </w:t>
      </w:r>
      <w:r w:rsidR="006E1EE1">
        <w:rPr>
          <w:rFonts w:ascii="Alef" w:hAnsi="Alef" w:cs="Alef" w:hint="cs"/>
          <w:rtl/>
        </w:rPr>
        <w:t>ייעשה</w:t>
      </w:r>
      <w:r w:rsidRPr="00C92E0B">
        <w:rPr>
          <w:rFonts w:ascii="Alef" w:hAnsi="Alef" w:cs="Alef" w:hint="cs"/>
          <w:rtl/>
        </w:rPr>
        <w:t xml:space="preserve"> בשוק המזון ברגע שייכנס לתוקף</w:t>
      </w:r>
      <w:r w:rsidR="006E1EE1">
        <w:rPr>
          <w:rFonts w:ascii="Alef" w:hAnsi="Alef" w:cs="Alef" w:hint="cs"/>
          <w:rtl/>
        </w:rPr>
        <w:t>?</w:t>
      </w:r>
    </w:p>
    <w:p w:rsidR="00C71D36" w:rsidRPr="00C92E0B" w:rsidRDefault="00E16CF4">
      <w:pPr>
        <w:rPr>
          <w:rFonts w:ascii="Alef" w:hAnsi="Alef" w:cs="Alef"/>
          <w:rtl/>
        </w:rPr>
      </w:pPr>
      <w:r w:rsidRPr="006E1EE1">
        <w:rPr>
          <w:rFonts w:ascii="Alef" w:hAnsi="Alef" w:cs="Alef" w:hint="cs"/>
          <w:b/>
          <w:bCs/>
          <w:rtl/>
        </w:rPr>
        <w:t>אייל</w:t>
      </w:r>
      <w:r w:rsidRPr="00C92E0B">
        <w:rPr>
          <w:rFonts w:ascii="Alef" w:hAnsi="Alef" w:cs="Alef" w:hint="cs"/>
          <w:rtl/>
        </w:rPr>
        <w:t xml:space="preserve">: </w:t>
      </w:r>
      <w:r w:rsidR="006E1EE1">
        <w:rPr>
          <w:rFonts w:ascii="Alef" w:hAnsi="Alef" w:cs="Alef" w:hint="cs"/>
          <w:rtl/>
        </w:rPr>
        <w:t>תראי, א</w:t>
      </w:r>
      <w:r w:rsidRPr="00C92E0B">
        <w:rPr>
          <w:rFonts w:ascii="Alef" w:hAnsi="Alef" w:cs="Alef" w:hint="cs"/>
          <w:rtl/>
        </w:rPr>
        <w:t>נחנו יודעים שזה חסם. אנחנו מאוד מקווים שכשנסיר את החסם הזה תהיה יותר אפשרת להביא ייבוא מקביל</w:t>
      </w:r>
      <w:r w:rsidR="006E1EE1">
        <w:rPr>
          <w:rFonts w:ascii="Alef" w:hAnsi="Alef" w:cs="Alef" w:hint="cs"/>
          <w:rtl/>
        </w:rPr>
        <w:t>.</w:t>
      </w:r>
    </w:p>
    <w:p w:rsidR="00E16CF4" w:rsidRPr="00C92E0B" w:rsidRDefault="00E16CF4">
      <w:pPr>
        <w:rPr>
          <w:rFonts w:ascii="Alef" w:hAnsi="Alef" w:cs="Alef"/>
          <w:rtl/>
        </w:rPr>
      </w:pPr>
      <w:r w:rsidRPr="006E1EE1">
        <w:rPr>
          <w:rFonts w:ascii="Alef" w:hAnsi="Alef" w:cs="Alef" w:hint="cs"/>
          <w:b/>
          <w:bCs/>
          <w:rtl/>
        </w:rPr>
        <w:t>איילת</w:t>
      </w:r>
      <w:r w:rsidRPr="00C92E0B">
        <w:rPr>
          <w:rFonts w:ascii="Alef" w:hAnsi="Alef" w:cs="Alef" w:hint="cs"/>
          <w:rtl/>
        </w:rPr>
        <w:t>: התיקון הזה משתלב עם תיקונים אחרים שכרגע מדברים</w:t>
      </w:r>
      <w:r w:rsidR="00AD1321">
        <w:rPr>
          <w:rFonts w:ascii="Alef" w:hAnsi="Alef" w:cs="Alef" w:hint="cs"/>
          <w:rtl/>
        </w:rPr>
        <w:t xml:space="preserve"> </w:t>
      </w:r>
      <w:r w:rsidRPr="00C92E0B">
        <w:rPr>
          <w:rFonts w:ascii="Alef" w:hAnsi="Alef" w:cs="Alef" w:hint="cs"/>
          <w:rtl/>
        </w:rPr>
        <w:t>עליהם? אתמול יצא ת</w:t>
      </w:r>
      <w:r w:rsidR="00EA34CF">
        <w:rPr>
          <w:rFonts w:ascii="Alef" w:hAnsi="Alef" w:cs="Alef" w:hint="cs"/>
          <w:rtl/>
        </w:rPr>
        <w:t>זכ</w:t>
      </w:r>
      <w:r w:rsidRPr="00C92E0B">
        <w:rPr>
          <w:rFonts w:ascii="Alef" w:hAnsi="Alef" w:cs="Alef" w:hint="cs"/>
          <w:rtl/>
        </w:rPr>
        <w:t>יר החוק של משרד הכלכלה לגבי פירוק ה</w:t>
      </w:r>
      <w:r w:rsidR="00AD1321">
        <w:rPr>
          <w:rFonts w:ascii="Alef" w:hAnsi="Alef" w:cs="Alef" w:hint="cs"/>
          <w:rtl/>
        </w:rPr>
        <w:t>יבואנים</w:t>
      </w:r>
      <w:r w:rsidRPr="00C92E0B">
        <w:rPr>
          <w:rFonts w:ascii="Alef" w:hAnsi="Alef" w:cs="Alef" w:hint="cs"/>
          <w:rtl/>
        </w:rPr>
        <w:t xml:space="preserve"> הגדולים </w:t>
      </w:r>
      <w:r w:rsidRPr="00C92E0B">
        <w:rPr>
          <w:rFonts w:ascii="Alef" w:hAnsi="Alef" w:cs="Alef"/>
          <w:rtl/>
        </w:rPr>
        <w:t>–</w:t>
      </w:r>
      <w:r w:rsidRPr="00C92E0B">
        <w:rPr>
          <w:rFonts w:ascii="Alef" w:hAnsi="Alef" w:cs="Alef" w:hint="cs"/>
          <w:rtl/>
        </w:rPr>
        <w:t xml:space="preserve"> גם התנועה לאיכות הש</w:t>
      </w:r>
      <w:r w:rsidR="00AD1321">
        <w:rPr>
          <w:rFonts w:ascii="Alef" w:hAnsi="Alef" w:cs="Alef" w:hint="cs"/>
          <w:rtl/>
        </w:rPr>
        <w:t>ל</w:t>
      </w:r>
      <w:r w:rsidRPr="00C92E0B">
        <w:rPr>
          <w:rFonts w:ascii="Alef" w:hAnsi="Alef" w:cs="Alef" w:hint="cs"/>
          <w:rtl/>
        </w:rPr>
        <w:t>טון דיברה על זה.</w:t>
      </w:r>
    </w:p>
    <w:p w:rsidR="00E16CF4" w:rsidRPr="00C92E0B" w:rsidRDefault="00E16CF4">
      <w:pPr>
        <w:rPr>
          <w:rFonts w:ascii="Alef" w:hAnsi="Alef" w:cs="Alef"/>
          <w:rtl/>
        </w:rPr>
      </w:pPr>
      <w:r w:rsidRPr="00AD1321">
        <w:rPr>
          <w:rFonts w:ascii="Alef" w:hAnsi="Alef" w:cs="Alef" w:hint="cs"/>
          <w:b/>
          <w:bCs/>
          <w:rtl/>
        </w:rPr>
        <w:t>אייל</w:t>
      </w:r>
      <w:r w:rsidRPr="00C92E0B">
        <w:rPr>
          <w:rFonts w:ascii="Alef" w:hAnsi="Alef" w:cs="Alef" w:hint="cs"/>
          <w:rtl/>
        </w:rPr>
        <w:t>: לגמרי. התיקון לגבי ייבוא מקביל זה עוד נדבך בעניין של פגיעת התחרות לגבי ייבוא מקביל. התיקון לחוק התחרות מדבר על פעולות של יבואן ישיר בישראל שיהיה אסור לו לעשות. מדובר על יבואן שכבר</w:t>
      </w:r>
      <w:r w:rsidR="00AD1321">
        <w:rPr>
          <w:rFonts w:ascii="Alef" w:hAnsi="Alef" w:cs="Alef" w:hint="cs"/>
          <w:rtl/>
        </w:rPr>
        <w:t xml:space="preserve"> נמצא</w:t>
      </w:r>
      <w:r w:rsidRPr="00C92E0B">
        <w:rPr>
          <w:rFonts w:ascii="Alef" w:hAnsi="Alef" w:cs="Alef" w:hint="cs"/>
          <w:rtl/>
        </w:rPr>
        <w:t xml:space="preserve"> בישראל. התיקון של הפטור מדבר על היחסים בין היצרן ו</w:t>
      </w:r>
      <w:r w:rsidR="00AD1321">
        <w:rPr>
          <w:rFonts w:ascii="Alef" w:hAnsi="Alef" w:cs="Alef" w:hint="cs"/>
          <w:rtl/>
        </w:rPr>
        <w:t>ה</w:t>
      </w:r>
      <w:r w:rsidRPr="00C92E0B">
        <w:rPr>
          <w:rFonts w:ascii="Alef" w:hAnsi="Alef" w:cs="Alef" w:hint="cs"/>
          <w:rtl/>
        </w:rPr>
        <w:t>מפיץ שהם בחו</w:t>
      </w:r>
      <w:r w:rsidR="00AD1321">
        <w:rPr>
          <w:rFonts w:ascii="Alef" w:hAnsi="Alef" w:cs="Alef" w:hint="cs"/>
          <w:rtl/>
        </w:rPr>
        <w:t>"</w:t>
      </w:r>
      <w:r w:rsidRPr="00C92E0B">
        <w:rPr>
          <w:rFonts w:ascii="Alef" w:hAnsi="Alef" w:cs="Alef" w:hint="cs"/>
          <w:rtl/>
        </w:rPr>
        <w:t xml:space="preserve">ל. תיקון היבואנים מדבר על הכוח </w:t>
      </w:r>
      <w:proofErr w:type="spellStart"/>
      <w:r w:rsidRPr="00C92E0B">
        <w:rPr>
          <w:rFonts w:ascii="Alef" w:hAnsi="Alef" w:cs="Alef" w:hint="cs"/>
          <w:rtl/>
        </w:rPr>
        <w:t>הקונגלומרטי</w:t>
      </w:r>
      <w:proofErr w:type="spellEnd"/>
      <w:r w:rsidRPr="00C92E0B">
        <w:rPr>
          <w:rFonts w:ascii="Alef" w:hAnsi="Alef" w:cs="Alef" w:hint="cs"/>
          <w:rtl/>
        </w:rPr>
        <w:t xml:space="preserve"> של היבואנים אל מול הקמעונאים בישראל. ככל שיהיה יותר ייבוא מקביל זה יחליש את הכוח </w:t>
      </w:r>
      <w:proofErr w:type="spellStart"/>
      <w:r w:rsidRPr="00C92E0B">
        <w:rPr>
          <w:rFonts w:ascii="Alef" w:hAnsi="Alef" w:cs="Alef" w:hint="cs"/>
          <w:rtl/>
        </w:rPr>
        <w:t>הקונגלומרטי</w:t>
      </w:r>
      <w:proofErr w:type="spellEnd"/>
      <w:r w:rsidRPr="00C92E0B">
        <w:rPr>
          <w:rFonts w:ascii="Alef" w:hAnsi="Alef" w:cs="Alef" w:hint="cs"/>
          <w:rtl/>
        </w:rPr>
        <w:t xml:space="preserve"> מול הקמעונאים. </w:t>
      </w:r>
      <w:proofErr w:type="spellStart"/>
      <w:r w:rsidRPr="00C92E0B">
        <w:rPr>
          <w:rFonts w:ascii="Alef" w:hAnsi="Alef" w:cs="Alef" w:hint="cs"/>
          <w:rtl/>
        </w:rPr>
        <w:t>הכל</w:t>
      </w:r>
      <w:proofErr w:type="spellEnd"/>
      <w:r w:rsidRPr="00C92E0B">
        <w:rPr>
          <w:rFonts w:ascii="Alef" w:hAnsi="Alef" w:cs="Alef" w:hint="cs"/>
          <w:rtl/>
        </w:rPr>
        <w:t xml:space="preserve"> משתלב, וחוק ייבוא חופשי מאפשר להביא עוד יותר מוצרים</w:t>
      </w:r>
      <w:r w:rsidR="00AD1321">
        <w:rPr>
          <w:rFonts w:ascii="Alef" w:hAnsi="Alef" w:cs="Alef" w:hint="cs"/>
          <w:rtl/>
        </w:rPr>
        <w:t>.</w:t>
      </w:r>
    </w:p>
    <w:p w:rsidR="00E16CF4" w:rsidRPr="00C92E0B" w:rsidRDefault="00E16CF4">
      <w:pPr>
        <w:rPr>
          <w:rFonts w:ascii="Alef" w:hAnsi="Alef" w:cs="Alef"/>
          <w:rtl/>
        </w:rPr>
      </w:pPr>
      <w:r w:rsidRPr="00AD1321">
        <w:rPr>
          <w:rFonts w:ascii="Alef" w:hAnsi="Alef" w:cs="Alef" w:hint="cs"/>
          <w:b/>
          <w:bCs/>
          <w:rtl/>
        </w:rPr>
        <w:t>יוסי</w:t>
      </w:r>
      <w:r w:rsidRPr="00C92E0B">
        <w:rPr>
          <w:rFonts w:ascii="Alef" w:hAnsi="Alef" w:cs="Alef" w:hint="cs"/>
          <w:rtl/>
        </w:rPr>
        <w:t>: מכירה פסיבית זה רק לצרכ</w:t>
      </w:r>
      <w:r w:rsidR="00AD1321">
        <w:rPr>
          <w:rFonts w:ascii="Alef" w:hAnsi="Alef" w:cs="Alef" w:hint="cs"/>
          <w:rtl/>
        </w:rPr>
        <w:t>ן</w:t>
      </w:r>
      <w:r w:rsidRPr="00C92E0B">
        <w:rPr>
          <w:rFonts w:ascii="Alef" w:hAnsi="Alef" w:cs="Alef" w:hint="cs"/>
          <w:rtl/>
        </w:rPr>
        <w:t xml:space="preserve"> בודד או גם למפיץ ישראלי</w:t>
      </w:r>
      <w:r w:rsidR="00AD1321">
        <w:rPr>
          <w:rFonts w:ascii="Alef" w:hAnsi="Alef" w:cs="Alef" w:hint="cs"/>
          <w:rtl/>
        </w:rPr>
        <w:t>?</w:t>
      </w:r>
    </w:p>
    <w:p w:rsidR="00E16CF4" w:rsidRPr="00C92E0B" w:rsidRDefault="00E16CF4">
      <w:pPr>
        <w:rPr>
          <w:rFonts w:ascii="Alef" w:hAnsi="Alef" w:cs="Alef"/>
          <w:rtl/>
        </w:rPr>
      </w:pPr>
      <w:r w:rsidRPr="00AD1321">
        <w:rPr>
          <w:rFonts w:ascii="Alef" w:hAnsi="Alef" w:cs="Alef" w:hint="cs"/>
          <w:b/>
          <w:bCs/>
          <w:rtl/>
        </w:rPr>
        <w:t>מיכל</w:t>
      </w:r>
      <w:r w:rsidRPr="00C92E0B">
        <w:rPr>
          <w:rFonts w:ascii="Alef" w:hAnsi="Alef" w:cs="Alef" w:hint="cs"/>
          <w:rtl/>
        </w:rPr>
        <w:t>: בעיקר למפיץ ישראלי.</w:t>
      </w:r>
    </w:p>
    <w:p w:rsidR="00E16CF4" w:rsidRPr="00C92E0B" w:rsidRDefault="00E16CF4">
      <w:pPr>
        <w:rPr>
          <w:rFonts w:ascii="Alef" w:hAnsi="Alef" w:cs="Alef"/>
          <w:rtl/>
        </w:rPr>
      </w:pPr>
      <w:r w:rsidRPr="00AD1321">
        <w:rPr>
          <w:rFonts w:ascii="Alef" w:hAnsi="Alef" w:cs="Alef" w:hint="cs"/>
          <w:b/>
          <w:bCs/>
          <w:rtl/>
        </w:rPr>
        <w:t>אייל</w:t>
      </w:r>
      <w:r w:rsidRPr="00C92E0B">
        <w:rPr>
          <w:rFonts w:ascii="Alef" w:hAnsi="Alef" w:cs="Alef" w:hint="cs"/>
          <w:rtl/>
        </w:rPr>
        <w:t xml:space="preserve">: פטור הסוג כבר אמר קודם </w:t>
      </w:r>
      <w:r w:rsidR="00AD1321">
        <w:rPr>
          <w:rFonts w:ascii="Alef" w:hAnsi="Alef" w:cs="Alef" w:hint="cs"/>
          <w:rtl/>
        </w:rPr>
        <w:t>שאסור לספק למנוע מכירה לצרכן בודד</w:t>
      </w:r>
      <w:r w:rsidRPr="00C92E0B">
        <w:rPr>
          <w:rFonts w:ascii="Alef" w:hAnsi="Alef" w:cs="Alef" w:hint="cs"/>
          <w:rtl/>
        </w:rPr>
        <w:t>, ועכשיו אנחנו מרחיבים את זה מצרכנים בודדים גם למפיצים.</w:t>
      </w:r>
    </w:p>
    <w:p w:rsidR="00E16CF4" w:rsidRPr="00C92E0B" w:rsidRDefault="00E16CF4">
      <w:pPr>
        <w:rPr>
          <w:rFonts w:ascii="Alef" w:hAnsi="Alef" w:cs="Alef"/>
          <w:rtl/>
        </w:rPr>
      </w:pPr>
      <w:r w:rsidRPr="00AD1321">
        <w:rPr>
          <w:rFonts w:ascii="Alef" w:hAnsi="Alef" w:cs="Alef" w:hint="cs"/>
          <w:b/>
          <w:bCs/>
          <w:rtl/>
        </w:rPr>
        <w:t>שלומית</w:t>
      </w:r>
      <w:r w:rsidRPr="00C92E0B">
        <w:rPr>
          <w:rFonts w:ascii="Alef" w:hAnsi="Alef" w:cs="Alef" w:hint="cs"/>
          <w:rtl/>
        </w:rPr>
        <w:t xml:space="preserve">: יש לי הצעה, לא יודעת אם היא יישומית. כל הזמן יש לי את מס הכנסה בראש </w:t>
      </w:r>
      <w:r w:rsidRPr="00C92E0B">
        <w:rPr>
          <w:rFonts w:ascii="Alef" w:hAnsi="Alef" w:cs="Alef"/>
          <w:rtl/>
        </w:rPr>
        <w:t>–</w:t>
      </w:r>
      <w:r w:rsidRPr="00C92E0B">
        <w:rPr>
          <w:rFonts w:ascii="Alef" w:hAnsi="Alef" w:cs="Alef" w:hint="cs"/>
          <w:rtl/>
        </w:rPr>
        <w:t xml:space="preserve"> האם הרשות יכולה להגיש הצעת חוק להיות זרז להסכמי </w:t>
      </w:r>
      <w:r w:rsidRPr="00C92E0B">
        <w:rPr>
          <w:rFonts w:ascii="Alef" w:hAnsi="Alef" w:cs="Alef" w:hint="cs"/>
        </w:rPr>
        <w:t xml:space="preserve">G </w:t>
      </w:r>
      <w:r w:rsidR="00AD1321">
        <w:rPr>
          <w:rFonts w:ascii="Alef" w:hAnsi="Alef" w:cs="Alef"/>
        </w:rPr>
        <w:t>to</w:t>
      </w:r>
      <w:r w:rsidRPr="00C92E0B">
        <w:rPr>
          <w:rFonts w:ascii="Alef" w:hAnsi="Alef" w:cs="Alef" w:hint="cs"/>
        </w:rPr>
        <w:t xml:space="preserve"> G</w:t>
      </w:r>
      <w:r w:rsidRPr="00C92E0B">
        <w:rPr>
          <w:rFonts w:ascii="Alef" w:hAnsi="Alef" w:cs="Alef" w:hint="cs"/>
          <w:rtl/>
        </w:rPr>
        <w:t xml:space="preserve"> עם מדינות אחרות?</w:t>
      </w:r>
    </w:p>
    <w:p w:rsidR="00E16CF4" w:rsidRPr="00C92E0B" w:rsidRDefault="00E16CF4">
      <w:pPr>
        <w:rPr>
          <w:rFonts w:ascii="Alef" w:hAnsi="Alef" w:cs="Alef"/>
          <w:rtl/>
        </w:rPr>
      </w:pPr>
      <w:r w:rsidRPr="00AD1321">
        <w:rPr>
          <w:rFonts w:ascii="Alef" w:hAnsi="Alef" w:cs="Alef" w:hint="cs"/>
          <w:b/>
          <w:bCs/>
          <w:rtl/>
        </w:rPr>
        <w:t>יעל</w:t>
      </w:r>
      <w:r w:rsidRPr="00C92E0B">
        <w:rPr>
          <w:rFonts w:ascii="Alef" w:hAnsi="Alef" w:cs="Alef" w:hint="cs"/>
          <w:rtl/>
        </w:rPr>
        <w:t>: יש פרויקט כזה ב</w:t>
      </w:r>
      <w:r w:rsidR="00AD1321">
        <w:rPr>
          <w:rFonts w:ascii="Alef" w:hAnsi="Alef" w:cs="Alef" w:hint="cs"/>
          <w:rtl/>
        </w:rPr>
        <w:t>-</w:t>
      </w:r>
      <w:r w:rsidR="00AD1321">
        <w:rPr>
          <w:rFonts w:ascii="Alef" w:hAnsi="Alef" w:cs="Alef"/>
        </w:rPr>
        <w:t>OECD</w:t>
      </w:r>
      <w:r w:rsidR="00AD1321">
        <w:rPr>
          <w:rFonts w:ascii="Alef" w:hAnsi="Alef" w:cs="Alef" w:hint="cs"/>
          <w:rtl/>
        </w:rPr>
        <w:t xml:space="preserve"> ו</w:t>
      </w:r>
      <w:r w:rsidRPr="00C92E0B">
        <w:rPr>
          <w:rFonts w:ascii="Alef" w:hAnsi="Alef" w:cs="Alef" w:hint="cs"/>
          <w:rtl/>
        </w:rPr>
        <w:t>אנחנו לוקחים בו חלק. זה תהליך, לכל מדינה יש את הש</w:t>
      </w:r>
      <w:r w:rsidR="00AD1321">
        <w:rPr>
          <w:rFonts w:ascii="Alef" w:hAnsi="Alef" w:cs="Alef" w:hint="cs"/>
          <w:rtl/>
        </w:rPr>
        <w:t>יקו</w:t>
      </w:r>
      <w:r w:rsidRPr="00C92E0B">
        <w:rPr>
          <w:rFonts w:ascii="Alef" w:hAnsi="Alef" w:cs="Alef" w:hint="cs"/>
          <w:rtl/>
        </w:rPr>
        <w:t>לים שלה</w:t>
      </w:r>
      <w:r w:rsidR="00AD1321">
        <w:rPr>
          <w:rFonts w:ascii="Alef" w:hAnsi="Alef" w:cs="Alef" w:hint="cs"/>
          <w:rtl/>
        </w:rPr>
        <w:t xml:space="preserve"> אם</w:t>
      </w:r>
      <w:r w:rsidRPr="00C92E0B">
        <w:rPr>
          <w:rFonts w:ascii="Alef" w:hAnsi="Alef" w:cs="Alef" w:hint="cs"/>
          <w:rtl/>
        </w:rPr>
        <w:t xml:space="preserve"> להצטר</w:t>
      </w:r>
      <w:r w:rsidR="00AD1321">
        <w:rPr>
          <w:rFonts w:ascii="Alef" w:hAnsi="Alef" w:cs="Alef" w:hint="cs"/>
          <w:rtl/>
        </w:rPr>
        <w:t>ף</w:t>
      </w:r>
      <w:r w:rsidRPr="00C92E0B">
        <w:rPr>
          <w:rFonts w:ascii="Alef" w:hAnsi="Alef" w:cs="Alef" w:hint="cs"/>
          <w:rtl/>
        </w:rPr>
        <w:t xml:space="preserve"> או לא להצטרף. ה</w:t>
      </w:r>
      <w:r w:rsidR="00AD1321">
        <w:rPr>
          <w:rFonts w:ascii="Alef" w:hAnsi="Alef" w:cs="Alef" w:hint="cs"/>
          <w:rtl/>
        </w:rPr>
        <w:t>-</w:t>
      </w:r>
      <w:r w:rsidR="00AD1321">
        <w:rPr>
          <w:rFonts w:ascii="Alef" w:hAnsi="Alef" w:cs="Alef"/>
        </w:rPr>
        <w:t>OECD</w:t>
      </w:r>
      <w:r w:rsidRPr="00C92E0B">
        <w:rPr>
          <w:rFonts w:ascii="Alef" w:hAnsi="Alef" w:cs="Alef" w:hint="cs"/>
          <w:rtl/>
        </w:rPr>
        <w:t xml:space="preserve"> מנסה לקדם דבר דומה למיסוי, לקדם החלטה של כל הרשויות החברות כדי לקדם הסכם שיתופי </w:t>
      </w:r>
      <w:r w:rsidR="00EA34CF">
        <w:rPr>
          <w:rFonts w:ascii="Alef" w:hAnsi="Alef" w:cs="Alef" w:hint="cs"/>
          <w:rtl/>
        </w:rPr>
        <w:t>פע</w:t>
      </w:r>
      <w:r w:rsidRPr="00C92E0B">
        <w:rPr>
          <w:rFonts w:ascii="Alef" w:hAnsi="Alef" w:cs="Alef" w:hint="cs"/>
          <w:rtl/>
        </w:rPr>
        <w:t xml:space="preserve">ולה. אלה דברים שלוקחים הרבה זמן כי קשה לסנכרן את כל המדינות, אבל אנחנו </w:t>
      </w:r>
      <w:r w:rsidR="00AD1321">
        <w:rPr>
          <w:rFonts w:ascii="Alef" w:hAnsi="Alef" w:cs="Alef" w:hint="cs"/>
          <w:rtl/>
        </w:rPr>
        <w:t>ל</w:t>
      </w:r>
      <w:r w:rsidRPr="00C92E0B">
        <w:rPr>
          <w:rFonts w:ascii="Alef" w:hAnsi="Alef" w:cs="Alef" w:hint="cs"/>
          <w:rtl/>
        </w:rPr>
        <w:t>חלוטין חלק מזה. בסוף יהיה צריך</w:t>
      </w:r>
      <w:r w:rsidR="00AD1321">
        <w:rPr>
          <w:rFonts w:ascii="Alef" w:hAnsi="Alef" w:cs="Alef" w:hint="cs"/>
          <w:rtl/>
        </w:rPr>
        <w:t xml:space="preserve"> </w:t>
      </w:r>
      <w:r w:rsidRPr="00C92E0B">
        <w:rPr>
          <w:rFonts w:ascii="Alef" w:hAnsi="Alef" w:cs="Alef" w:hint="cs"/>
          <w:rtl/>
        </w:rPr>
        <w:t>גם חקיקה בישראל, אבל זה סוף התהלי</w:t>
      </w:r>
      <w:r w:rsidR="00AD1321">
        <w:rPr>
          <w:rFonts w:ascii="Alef" w:hAnsi="Alef" w:cs="Alef" w:hint="cs"/>
          <w:rtl/>
        </w:rPr>
        <w:t>ך ולא ההתחלה שלו</w:t>
      </w:r>
      <w:r w:rsidRPr="00C92E0B">
        <w:rPr>
          <w:rFonts w:ascii="Alef" w:hAnsi="Alef" w:cs="Alef" w:hint="cs"/>
          <w:rtl/>
        </w:rPr>
        <w:t>.</w:t>
      </w:r>
    </w:p>
    <w:p w:rsidR="00E16CF4" w:rsidRPr="00C92E0B" w:rsidRDefault="00E16CF4">
      <w:pPr>
        <w:rPr>
          <w:rFonts w:ascii="Alef" w:hAnsi="Alef" w:cs="Alef"/>
          <w:rtl/>
        </w:rPr>
      </w:pPr>
      <w:r w:rsidRPr="00AD1321">
        <w:rPr>
          <w:rFonts w:ascii="Alef" w:hAnsi="Alef" w:cs="Alef" w:hint="cs"/>
          <w:b/>
          <w:bCs/>
          <w:rtl/>
        </w:rPr>
        <w:t>שלומית</w:t>
      </w:r>
      <w:r w:rsidRPr="00C92E0B">
        <w:rPr>
          <w:rFonts w:ascii="Alef" w:hAnsi="Alef" w:cs="Alef" w:hint="cs"/>
          <w:rtl/>
        </w:rPr>
        <w:t xml:space="preserve">: האם </w:t>
      </w:r>
      <w:proofErr w:type="spellStart"/>
      <w:r w:rsidRPr="00C92E0B">
        <w:rPr>
          <w:rFonts w:ascii="Alef" w:hAnsi="Alef" w:cs="Alef" w:hint="cs"/>
          <w:rtl/>
        </w:rPr>
        <w:t>בפארטו</w:t>
      </w:r>
      <w:proofErr w:type="spellEnd"/>
      <w:r w:rsidRPr="00C92E0B">
        <w:rPr>
          <w:rFonts w:ascii="Alef" w:hAnsi="Alef" w:cs="Alef" w:hint="cs"/>
          <w:rtl/>
        </w:rPr>
        <w:t xml:space="preserve"> היבוא שלנו </w:t>
      </w:r>
      <w:r w:rsidRPr="00C92E0B">
        <w:rPr>
          <w:rFonts w:ascii="Alef" w:hAnsi="Alef" w:cs="Alef"/>
          <w:rtl/>
        </w:rPr>
        <w:t>–</w:t>
      </w:r>
      <w:r w:rsidRPr="00C92E0B">
        <w:rPr>
          <w:rFonts w:ascii="Alef" w:hAnsi="Alef" w:cs="Alef" w:hint="cs"/>
          <w:rtl/>
        </w:rPr>
        <w:t xml:space="preserve"> המסה הקריטית </w:t>
      </w:r>
      <w:r w:rsidRPr="00C92E0B">
        <w:rPr>
          <w:rFonts w:ascii="Alef" w:hAnsi="Alef" w:cs="Alef"/>
          <w:rtl/>
        </w:rPr>
        <w:t>–</w:t>
      </w:r>
      <w:r w:rsidRPr="00C92E0B">
        <w:rPr>
          <w:rFonts w:ascii="Alef" w:hAnsi="Alef" w:cs="Alef" w:hint="cs"/>
          <w:rtl/>
        </w:rPr>
        <w:t xml:space="preserve"> היא ממדינות ה-</w:t>
      </w:r>
      <w:r w:rsidRPr="00C92E0B">
        <w:rPr>
          <w:rFonts w:ascii="Alef" w:hAnsi="Alef" w:cs="Alef" w:hint="cs"/>
        </w:rPr>
        <w:t>OECD</w:t>
      </w:r>
      <w:r w:rsidRPr="00C92E0B">
        <w:rPr>
          <w:rFonts w:ascii="Alef" w:hAnsi="Alef" w:cs="Alef" w:hint="cs"/>
          <w:rtl/>
        </w:rPr>
        <w:t>?</w:t>
      </w:r>
    </w:p>
    <w:p w:rsidR="00E16CF4" w:rsidRPr="00C92E0B" w:rsidRDefault="00E16CF4">
      <w:pPr>
        <w:rPr>
          <w:rFonts w:ascii="Alef" w:hAnsi="Alef" w:cs="Alef"/>
          <w:rtl/>
        </w:rPr>
      </w:pPr>
      <w:r w:rsidRPr="00AD1321">
        <w:rPr>
          <w:rFonts w:ascii="Alef" w:hAnsi="Alef" w:cs="Alef" w:hint="cs"/>
          <w:b/>
          <w:bCs/>
          <w:rtl/>
        </w:rPr>
        <w:t>יעל</w:t>
      </w:r>
      <w:r w:rsidRPr="00C92E0B">
        <w:rPr>
          <w:rFonts w:ascii="Alef" w:hAnsi="Alef" w:cs="Alef" w:hint="cs"/>
          <w:rtl/>
        </w:rPr>
        <w:t>: תלוי במה.</w:t>
      </w:r>
    </w:p>
    <w:p w:rsidR="00E16CF4" w:rsidRPr="00C92E0B" w:rsidRDefault="00E16CF4">
      <w:pPr>
        <w:rPr>
          <w:rFonts w:ascii="Alef" w:hAnsi="Alef" w:cs="Alef"/>
          <w:rtl/>
        </w:rPr>
      </w:pPr>
      <w:r w:rsidRPr="00AD1321">
        <w:rPr>
          <w:rFonts w:ascii="Alef" w:hAnsi="Alef" w:cs="Alef" w:hint="cs"/>
          <w:b/>
          <w:bCs/>
          <w:rtl/>
        </w:rPr>
        <w:t>שלומית</w:t>
      </w:r>
      <w:r w:rsidRPr="00C92E0B">
        <w:rPr>
          <w:rFonts w:ascii="Alef" w:hAnsi="Alef" w:cs="Alef" w:hint="cs"/>
          <w:rtl/>
        </w:rPr>
        <w:t>: סה"כ במדינת ישראל.</w:t>
      </w:r>
    </w:p>
    <w:p w:rsidR="00E16CF4" w:rsidRPr="00C92E0B" w:rsidRDefault="00E16CF4">
      <w:pPr>
        <w:rPr>
          <w:rFonts w:ascii="Alef" w:hAnsi="Alef" w:cs="Alef"/>
          <w:rtl/>
        </w:rPr>
      </w:pPr>
      <w:r w:rsidRPr="00AD1321">
        <w:rPr>
          <w:rFonts w:ascii="Alef" w:hAnsi="Alef" w:cs="Alef" w:hint="cs"/>
          <w:b/>
          <w:bCs/>
          <w:rtl/>
        </w:rPr>
        <w:t>רובי</w:t>
      </w:r>
      <w:r w:rsidRPr="00C92E0B">
        <w:rPr>
          <w:rFonts w:ascii="Alef" w:hAnsi="Alef" w:cs="Alef" w:hint="cs"/>
          <w:rtl/>
        </w:rPr>
        <w:t>: ברור שרוב הייבוא הוא ממדינות ה-</w:t>
      </w:r>
      <w:r w:rsidRPr="00C92E0B">
        <w:rPr>
          <w:rFonts w:ascii="Alef" w:hAnsi="Alef" w:cs="Alef" w:hint="cs"/>
        </w:rPr>
        <w:t>OECD</w:t>
      </w:r>
      <w:r w:rsidRPr="00C92E0B">
        <w:rPr>
          <w:rFonts w:ascii="Alef" w:hAnsi="Alef" w:cs="Alef" w:hint="cs"/>
          <w:rtl/>
        </w:rPr>
        <w:t>.</w:t>
      </w:r>
    </w:p>
    <w:p w:rsidR="00E16CF4" w:rsidRPr="00C92E0B" w:rsidRDefault="00E16CF4">
      <w:pPr>
        <w:rPr>
          <w:rFonts w:ascii="Alef" w:hAnsi="Alef" w:cs="Alef"/>
          <w:rtl/>
        </w:rPr>
      </w:pPr>
      <w:r w:rsidRPr="00AD1321">
        <w:rPr>
          <w:rFonts w:ascii="Alef" w:hAnsi="Alef" w:cs="Alef" w:hint="cs"/>
          <w:b/>
          <w:bCs/>
          <w:rtl/>
        </w:rPr>
        <w:t>שלומית</w:t>
      </w:r>
      <w:r w:rsidRPr="00C92E0B">
        <w:rPr>
          <w:rFonts w:ascii="Alef" w:hAnsi="Alef" w:cs="Alef" w:hint="cs"/>
          <w:rtl/>
        </w:rPr>
        <w:t>: לא מסין ומהמזרח?</w:t>
      </w:r>
    </w:p>
    <w:p w:rsidR="00E16CF4" w:rsidRPr="00C92E0B" w:rsidRDefault="00E16CF4">
      <w:pPr>
        <w:rPr>
          <w:rFonts w:ascii="Alef" w:hAnsi="Alef" w:cs="Alef"/>
          <w:rtl/>
        </w:rPr>
      </w:pPr>
      <w:r w:rsidRPr="00AD1321">
        <w:rPr>
          <w:rFonts w:ascii="Alef" w:hAnsi="Alef" w:cs="Alef" w:hint="cs"/>
          <w:b/>
          <w:bCs/>
          <w:rtl/>
        </w:rPr>
        <w:t>רובי</w:t>
      </w:r>
      <w:r w:rsidRPr="00C92E0B">
        <w:rPr>
          <w:rFonts w:ascii="Alef" w:hAnsi="Alef" w:cs="Alef" w:hint="cs"/>
          <w:rtl/>
        </w:rPr>
        <w:t>: סין מהווה אולי 15%.</w:t>
      </w:r>
    </w:p>
    <w:p w:rsidR="00E16CF4" w:rsidRPr="00C92E0B" w:rsidRDefault="00E16CF4">
      <w:pPr>
        <w:rPr>
          <w:rFonts w:ascii="Alef" w:hAnsi="Alef" w:cs="Alef"/>
          <w:rtl/>
        </w:rPr>
      </w:pPr>
      <w:r w:rsidRPr="00AD1321">
        <w:rPr>
          <w:rFonts w:ascii="Alef" w:hAnsi="Alef" w:cs="Alef" w:hint="cs"/>
          <w:b/>
          <w:bCs/>
          <w:rtl/>
        </w:rPr>
        <w:t>שלומית</w:t>
      </w:r>
      <w:r w:rsidRPr="00C92E0B">
        <w:rPr>
          <w:rFonts w:ascii="Alef" w:hAnsi="Alef" w:cs="Alef" w:hint="cs"/>
          <w:rtl/>
        </w:rPr>
        <w:t>: אם עוד כמה שנים האזימוט הוא טוב ונגיע לאיזושהי אמנה ב-</w:t>
      </w:r>
      <w:r w:rsidRPr="00C92E0B">
        <w:rPr>
          <w:rFonts w:ascii="Alef" w:hAnsi="Alef" w:cs="Alef" w:hint="cs"/>
        </w:rPr>
        <w:t>OECD</w:t>
      </w:r>
      <w:r w:rsidRPr="00C92E0B">
        <w:rPr>
          <w:rFonts w:ascii="Alef" w:hAnsi="Alef" w:cs="Alef" w:hint="cs"/>
          <w:rtl/>
        </w:rPr>
        <w:t xml:space="preserve"> זה כבר עשוי להשפיע על הכלכלה ועל התחרות אצלנו?</w:t>
      </w:r>
    </w:p>
    <w:p w:rsidR="00E16CF4" w:rsidRPr="00C92E0B" w:rsidRDefault="00E16CF4">
      <w:pPr>
        <w:rPr>
          <w:rFonts w:ascii="Alef" w:hAnsi="Alef" w:cs="Alef"/>
          <w:rtl/>
        </w:rPr>
      </w:pPr>
      <w:r w:rsidRPr="00AD1321">
        <w:rPr>
          <w:rFonts w:ascii="Alef" w:hAnsi="Alef" w:cs="Alef" w:hint="cs"/>
          <w:b/>
          <w:bCs/>
          <w:rtl/>
        </w:rPr>
        <w:t>אייל</w:t>
      </w:r>
      <w:r w:rsidRPr="00C92E0B">
        <w:rPr>
          <w:rFonts w:ascii="Alef" w:hAnsi="Alef" w:cs="Alef" w:hint="cs"/>
          <w:rtl/>
        </w:rPr>
        <w:t xml:space="preserve">: אנחנו לא צריכים אמנה כדי שזה ישפיע, אנחנו יכולים לאכוף גם בלי האמנות. זה ההבדל בין תחרות לבין מסים. במסים אתה אומר לנישום: </w:t>
      </w:r>
      <w:r w:rsidR="00AD1321">
        <w:rPr>
          <w:rFonts w:ascii="Alef" w:hAnsi="Alef" w:cs="Alef" w:hint="cs"/>
          <w:rtl/>
        </w:rPr>
        <w:t>"</w:t>
      </w:r>
      <w:r w:rsidRPr="00C92E0B">
        <w:rPr>
          <w:rFonts w:ascii="Alef" w:hAnsi="Alef" w:cs="Alef" w:hint="cs"/>
          <w:rtl/>
        </w:rPr>
        <w:t>שילמת כבר בארה</w:t>
      </w:r>
      <w:r w:rsidR="00AD1321">
        <w:rPr>
          <w:rFonts w:ascii="Alef" w:hAnsi="Alef" w:cs="Alef" w:hint="cs"/>
          <w:rtl/>
        </w:rPr>
        <w:t>"</w:t>
      </w:r>
      <w:r w:rsidRPr="00C92E0B">
        <w:rPr>
          <w:rFonts w:ascii="Alef" w:hAnsi="Alef" w:cs="Alef" w:hint="cs"/>
          <w:rtl/>
        </w:rPr>
        <w:t xml:space="preserve">ב ולכן אתה לא צריך לשלם </w:t>
      </w:r>
      <w:r w:rsidRPr="00C92E0B">
        <w:rPr>
          <w:rFonts w:ascii="Alef" w:hAnsi="Alef" w:cs="Alef" w:hint="cs"/>
          <w:rtl/>
        </w:rPr>
        <w:lastRenderedPageBreak/>
        <w:t>בישראל.</w:t>
      </w:r>
      <w:r w:rsidR="00EA34CF">
        <w:rPr>
          <w:rFonts w:ascii="Alef" w:hAnsi="Alef" w:cs="Alef" w:hint="cs"/>
          <w:rtl/>
        </w:rPr>
        <w:t xml:space="preserve"> </w:t>
      </w:r>
      <w:r w:rsidRPr="00C92E0B">
        <w:rPr>
          <w:rFonts w:ascii="Alef" w:hAnsi="Alef" w:cs="Alef" w:hint="cs"/>
          <w:rtl/>
        </w:rPr>
        <w:t>זה לא ככה בתחרות. אם פגעת בתחרות בארה</w:t>
      </w:r>
      <w:r w:rsidR="00AD1321">
        <w:rPr>
          <w:rFonts w:ascii="Alef" w:hAnsi="Alef" w:cs="Alef" w:hint="cs"/>
          <w:rtl/>
        </w:rPr>
        <w:t>"</w:t>
      </w:r>
      <w:r w:rsidRPr="00C92E0B">
        <w:rPr>
          <w:rFonts w:ascii="Alef" w:hAnsi="Alef" w:cs="Alef" w:hint="cs"/>
          <w:rtl/>
        </w:rPr>
        <w:t xml:space="preserve">ב ושילמת על זה </w:t>
      </w:r>
      <w:r w:rsidRPr="00C92E0B">
        <w:rPr>
          <w:rFonts w:ascii="Alef" w:hAnsi="Alef" w:cs="Alef"/>
          <w:rtl/>
        </w:rPr>
        <w:t>–</w:t>
      </w:r>
      <w:r w:rsidRPr="00C92E0B">
        <w:rPr>
          <w:rFonts w:ascii="Alef" w:hAnsi="Alef" w:cs="Alef" w:hint="cs"/>
          <w:rtl/>
        </w:rPr>
        <w:t xml:space="preserve"> יכולים להיות הסדרים שהחברות ישלמו </w:t>
      </w:r>
      <w:r w:rsidR="00AD1321">
        <w:rPr>
          <w:rFonts w:ascii="Alef" w:hAnsi="Alef" w:cs="Alef" w:hint="cs"/>
          <w:rtl/>
        </w:rPr>
        <w:t xml:space="preserve">גם </w:t>
      </w:r>
      <w:r w:rsidR="00180676">
        <w:rPr>
          <w:rFonts w:ascii="Alef" w:hAnsi="Alef" w:cs="Alef" w:hint="cs"/>
          <w:rtl/>
        </w:rPr>
        <w:t xml:space="preserve">בעוד </w:t>
      </w:r>
      <w:r w:rsidRPr="00C92E0B">
        <w:rPr>
          <w:rFonts w:ascii="Alef" w:hAnsi="Alef" w:cs="Alef" w:hint="cs"/>
          <w:rtl/>
        </w:rPr>
        <w:t>עשר טריטוריות. לכן האמנות של ה-</w:t>
      </w:r>
      <w:r w:rsidRPr="00C92E0B">
        <w:rPr>
          <w:rFonts w:ascii="Alef" w:hAnsi="Alef" w:cs="Alef" w:hint="cs"/>
        </w:rPr>
        <w:t>OECD</w:t>
      </w:r>
      <w:r w:rsidRPr="00C92E0B">
        <w:rPr>
          <w:rFonts w:ascii="Alef" w:hAnsi="Alef" w:cs="Alef" w:hint="cs"/>
          <w:rtl/>
        </w:rPr>
        <w:t xml:space="preserve"> הן יותר על ש</w:t>
      </w:r>
      <w:r w:rsidR="00180676">
        <w:rPr>
          <w:rFonts w:ascii="Alef" w:hAnsi="Alef" w:cs="Alef" w:hint="cs"/>
          <w:rtl/>
        </w:rPr>
        <w:t>יתופי פעולה</w:t>
      </w:r>
      <w:r w:rsidRPr="00C92E0B">
        <w:rPr>
          <w:rFonts w:ascii="Alef" w:hAnsi="Alef" w:cs="Alef" w:hint="cs"/>
          <w:rtl/>
        </w:rPr>
        <w:t xml:space="preserve"> במובן של שיתופי מידע </w:t>
      </w:r>
      <w:proofErr w:type="spellStart"/>
      <w:r w:rsidRPr="00C92E0B">
        <w:rPr>
          <w:rFonts w:ascii="Alef" w:hAnsi="Alef" w:cs="Alef" w:hint="cs"/>
          <w:rtl/>
        </w:rPr>
        <w:t>וכו</w:t>
      </w:r>
      <w:proofErr w:type="spellEnd"/>
      <w:r w:rsidRPr="00C92E0B">
        <w:rPr>
          <w:rFonts w:ascii="Alef" w:hAnsi="Alef" w:cs="Alef" w:hint="cs"/>
          <w:rtl/>
        </w:rPr>
        <w:t>', ולא</w:t>
      </w:r>
      <w:r w:rsidR="00180676">
        <w:rPr>
          <w:rFonts w:ascii="Alef" w:hAnsi="Alef" w:cs="Alef" w:hint="cs"/>
          <w:rtl/>
        </w:rPr>
        <w:t xml:space="preserve"> הסכמים לגבי כך</w:t>
      </w:r>
      <w:r w:rsidRPr="00C92E0B">
        <w:rPr>
          <w:rFonts w:ascii="Alef" w:hAnsi="Alef" w:cs="Alef" w:hint="cs"/>
          <w:rtl/>
        </w:rPr>
        <w:t xml:space="preserve"> שאם אחד אוכף אז השני לא אוכף.</w:t>
      </w:r>
    </w:p>
    <w:p w:rsidR="00E16CF4" w:rsidRPr="00C92E0B" w:rsidRDefault="00E16CF4">
      <w:pPr>
        <w:rPr>
          <w:rFonts w:ascii="Alef" w:hAnsi="Alef" w:cs="Alef"/>
          <w:rtl/>
        </w:rPr>
      </w:pPr>
      <w:r w:rsidRPr="00180676">
        <w:rPr>
          <w:rFonts w:ascii="Alef" w:hAnsi="Alef" w:cs="Alef" w:hint="cs"/>
          <w:b/>
          <w:bCs/>
          <w:rtl/>
        </w:rPr>
        <w:t>יוסי</w:t>
      </w:r>
      <w:r w:rsidRPr="00C92E0B">
        <w:rPr>
          <w:rFonts w:ascii="Alef" w:hAnsi="Alef" w:cs="Alef" w:hint="cs"/>
          <w:rtl/>
        </w:rPr>
        <w:t>: אולי נתייחס לכל ההצעות שעלו.</w:t>
      </w:r>
    </w:p>
    <w:p w:rsidR="00E16CF4" w:rsidRPr="00C92E0B" w:rsidRDefault="00E16CF4">
      <w:pPr>
        <w:rPr>
          <w:rFonts w:ascii="Alef" w:hAnsi="Alef" w:cs="Alef"/>
          <w:rtl/>
        </w:rPr>
      </w:pPr>
      <w:r w:rsidRPr="00180676">
        <w:rPr>
          <w:rFonts w:ascii="Alef" w:hAnsi="Alef" w:cs="Alef" w:hint="cs"/>
          <w:b/>
          <w:bCs/>
          <w:rtl/>
        </w:rPr>
        <w:t>איל</w:t>
      </w:r>
      <w:r w:rsidRPr="00C92E0B">
        <w:rPr>
          <w:rFonts w:ascii="Alef" w:hAnsi="Alef" w:cs="Alef" w:hint="cs"/>
          <w:rtl/>
        </w:rPr>
        <w:t>: אתה מדבר על ההצעות הקונקרטיות שאנחנו מציעים?</w:t>
      </w:r>
    </w:p>
    <w:p w:rsidR="00E16CF4" w:rsidRPr="00C92E0B" w:rsidRDefault="00E16CF4">
      <w:pPr>
        <w:rPr>
          <w:rFonts w:ascii="Alef" w:hAnsi="Alef" w:cs="Alef"/>
          <w:rtl/>
        </w:rPr>
      </w:pPr>
      <w:r w:rsidRPr="00180676">
        <w:rPr>
          <w:rFonts w:ascii="Alef" w:hAnsi="Alef" w:cs="Alef" w:hint="cs"/>
          <w:b/>
          <w:bCs/>
          <w:rtl/>
        </w:rPr>
        <w:t>מיכל</w:t>
      </w:r>
      <w:r w:rsidRPr="00C92E0B">
        <w:rPr>
          <w:rFonts w:ascii="Alef" w:hAnsi="Alef" w:cs="Alef" w:hint="cs"/>
          <w:rtl/>
        </w:rPr>
        <w:t xml:space="preserve">: </w:t>
      </w:r>
      <w:r w:rsidR="00180676">
        <w:rPr>
          <w:rFonts w:ascii="Alef" w:hAnsi="Alef" w:cs="Alef" w:hint="cs"/>
          <w:rtl/>
        </w:rPr>
        <w:t>הוא מדבר על ה</w:t>
      </w:r>
      <w:r w:rsidRPr="00C92E0B">
        <w:rPr>
          <w:rFonts w:ascii="Alef" w:hAnsi="Alef" w:cs="Alef" w:hint="cs"/>
          <w:rtl/>
        </w:rPr>
        <w:t>הערות</w:t>
      </w:r>
      <w:r w:rsidR="00180676">
        <w:rPr>
          <w:rFonts w:ascii="Alef" w:hAnsi="Alef" w:cs="Alef" w:hint="cs"/>
          <w:rtl/>
        </w:rPr>
        <w:t>.</w:t>
      </w:r>
    </w:p>
    <w:p w:rsidR="00E16CF4" w:rsidRPr="00C92E0B" w:rsidRDefault="00E16CF4">
      <w:pPr>
        <w:rPr>
          <w:rFonts w:ascii="Alef" w:hAnsi="Alef" w:cs="Alef"/>
          <w:rtl/>
        </w:rPr>
      </w:pPr>
      <w:r w:rsidRPr="00180676">
        <w:rPr>
          <w:rFonts w:ascii="Alef" w:hAnsi="Alef" w:cs="Alef" w:hint="cs"/>
          <w:b/>
          <w:bCs/>
          <w:rtl/>
        </w:rPr>
        <w:t>יוסי</w:t>
      </w:r>
      <w:r w:rsidRPr="00C92E0B">
        <w:rPr>
          <w:rFonts w:ascii="Alef" w:hAnsi="Alef" w:cs="Alef" w:hint="cs"/>
          <w:rtl/>
        </w:rPr>
        <w:t xml:space="preserve">: </w:t>
      </w:r>
      <w:r w:rsidR="00180676">
        <w:rPr>
          <w:rFonts w:ascii="Alef" w:hAnsi="Alef" w:cs="Alef" w:hint="cs"/>
          <w:rtl/>
        </w:rPr>
        <w:t>אני מדבר על ההערות שמתייחסות להע</w:t>
      </w:r>
      <w:r w:rsidRPr="00C92E0B">
        <w:rPr>
          <w:rFonts w:ascii="Alef" w:hAnsi="Alef" w:cs="Alef" w:hint="cs"/>
          <w:rtl/>
        </w:rPr>
        <w:t xml:space="preserve">רות </w:t>
      </w:r>
      <w:r w:rsidR="00180676">
        <w:rPr>
          <w:rFonts w:ascii="Alef" w:hAnsi="Alef" w:cs="Alef" w:hint="cs"/>
          <w:rtl/>
        </w:rPr>
        <w:t>ה</w:t>
      </w:r>
      <w:r w:rsidRPr="00C92E0B">
        <w:rPr>
          <w:rFonts w:ascii="Alef" w:hAnsi="Alef" w:cs="Alef" w:hint="cs"/>
          <w:rtl/>
        </w:rPr>
        <w:t>ציבור.</w:t>
      </w:r>
    </w:p>
    <w:p w:rsidR="00E16CF4" w:rsidRPr="00C92E0B" w:rsidRDefault="00E16CF4">
      <w:pPr>
        <w:rPr>
          <w:rFonts w:ascii="Alef" w:hAnsi="Alef" w:cs="Alef"/>
          <w:rtl/>
        </w:rPr>
      </w:pPr>
      <w:r w:rsidRPr="00180676">
        <w:rPr>
          <w:rFonts w:ascii="Alef" w:hAnsi="Alef" w:cs="Alef" w:hint="cs"/>
          <w:b/>
          <w:bCs/>
          <w:rtl/>
        </w:rPr>
        <w:t>אייל</w:t>
      </w:r>
      <w:r w:rsidRPr="00C92E0B">
        <w:rPr>
          <w:rFonts w:ascii="Alef" w:hAnsi="Alef" w:cs="Alef" w:hint="cs"/>
          <w:rtl/>
        </w:rPr>
        <w:t xml:space="preserve">: בהחלט, היו הרבה מאוד הערות אבל סיכמתי את כולן במייל. את עיקרי ההערות שלחתי לכולכם. </w:t>
      </w:r>
    </w:p>
    <w:p w:rsidR="00E16CF4" w:rsidRPr="00C92E0B" w:rsidRDefault="00E16CF4">
      <w:pPr>
        <w:rPr>
          <w:rFonts w:ascii="Alef" w:hAnsi="Alef" w:cs="Alef"/>
          <w:rtl/>
        </w:rPr>
      </w:pPr>
      <w:r w:rsidRPr="00180676">
        <w:rPr>
          <w:rFonts w:ascii="Alef" w:hAnsi="Alef" w:cs="Alef" w:hint="cs"/>
          <w:b/>
          <w:bCs/>
          <w:rtl/>
        </w:rPr>
        <w:t>יוסי</w:t>
      </w:r>
      <w:r w:rsidRPr="00C92E0B">
        <w:rPr>
          <w:rFonts w:ascii="Alef" w:hAnsi="Alef" w:cs="Alef" w:hint="cs"/>
          <w:rtl/>
        </w:rPr>
        <w:t>: הייתי רוצה שבסקירה שלך תתייחס גם להצעות הנוסח שהועלו ע</w:t>
      </w:r>
      <w:r w:rsidR="00180676">
        <w:rPr>
          <w:rFonts w:ascii="Alef" w:hAnsi="Alef" w:cs="Alef" w:hint="cs"/>
          <w:rtl/>
        </w:rPr>
        <w:t>"</w:t>
      </w:r>
      <w:r w:rsidRPr="00C92E0B">
        <w:rPr>
          <w:rFonts w:ascii="Alef" w:hAnsi="Alef" w:cs="Alef" w:hint="cs"/>
          <w:rtl/>
        </w:rPr>
        <w:t>י המציעים.</w:t>
      </w:r>
    </w:p>
    <w:p w:rsidR="00D05276" w:rsidRPr="00C92E0B" w:rsidRDefault="00E16CF4" w:rsidP="00D05276">
      <w:pPr>
        <w:rPr>
          <w:rFonts w:ascii="Alef" w:hAnsi="Alef" w:cs="Alef"/>
          <w:rtl/>
        </w:rPr>
      </w:pPr>
      <w:r w:rsidRPr="00231513">
        <w:rPr>
          <w:rFonts w:ascii="Alef" w:hAnsi="Alef" w:cs="Alef" w:hint="cs"/>
          <w:b/>
          <w:bCs/>
          <w:rtl/>
        </w:rPr>
        <w:t>אייל</w:t>
      </w:r>
      <w:r w:rsidRPr="00231513">
        <w:rPr>
          <w:rFonts w:ascii="Alef" w:hAnsi="Alef" w:cs="Alef" w:hint="cs"/>
          <w:rtl/>
        </w:rPr>
        <w:t>: הערה שכן קיבלנו</w:t>
      </w:r>
      <w:r w:rsidR="00D05276" w:rsidRPr="00231513">
        <w:rPr>
          <w:rFonts w:ascii="Alef" w:hAnsi="Alef" w:cs="Alef" w:hint="cs"/>
          <w:rtl/>
        </w:rPr>
        <w:t>, ועלתה גם בהערה של אורי ברעם</w:t>
      </w:r>
      <w:r w:rsidR="00231513">
        <w:rPr>
          <w:rFonts w:ascii="Alef" w:hAnsi="Alef" w:cs="Alef" w:hint="cs"/>
          <w:rtl/>
        </w:rPr>
        <w:t xml:space="preserve"> ובהערות רבות נוספות</w:t>
      </w:r>
      <w:r w:rsidR="00D05276" w:rsidRPr="00231513">
        <w:rPr>
          <w:rFonts w:ascii="Alef" w:hAnsi="Alef" w:cs="Alef" w:hint="cs"/>
          <w:rtl/>
        </w:rPr>
        <w:t xml:space="preserve">: בסעיף 3(4)(ז) </w:t>
      </w:r>
      <w:r w:rsidR="00D05276" w:rsidRPr="00231513">
        <w:rPr>
          <w:rFonts w:ascii="Alef" w:hAnsi="Alef" w:cs="Alef"/>
          <w:rtl/>
        </w:rPr>
        <w:t>–</w:t>
      </w:r>
      <w:r w:rsidR="00D05276" w:rsidRPr="00231513">
        <w:rPr>
          <w:rFonts w:ascii="Alef" w:hAnsi="Alef" w:cs="Alef" w:hint="cs"/>
          <w:rtl/>
        </w:rPr>
        <w:t xml:space="preserve"> כתבנו אילו </w:t>
      </w:r>
      <w:proofErr w:type="spellStart"/>
      <w:r w:rsidR="00D05276" w:rsidRPr="00231513">
        <w:rPr>
          <w:rFonts w:ascii="Alef" w:hAnsi="Alef" w:cs="Alef" w:hint="cs"/>
          <w:rtl/>
        </w:rPr>
        <w:t>תניות</w:t>
      </w:r>
      <w:proofErr w:type="spellEnd"/>
      <w:r w:rsidR="00D05276" w:rsidRPr="00231513">
        <w:rPr>
          <w:rFonts w:ascii="Alef" w:hAnsi="Alef" w:cs="Alef" w:hint="cs"/>
          <w:rtl/>
        </w:rPr>
        <w:t xml:space="preserve"> אסור לכלול בהסכם להפצה בלעדית. </w:t>
      </w:r>
      <w:r w:rsidR="00231513">
        <w:rPr>
          <w:rFonts w:ascii="Alef" w:hAnsi="Alef" w:cs="Alef" w:hint="cs"/>
          <w:rtl/>
        </w:rPr>
        <w:t>נטען ש</w:t>
      </w:r>
      <w:r w:rsidR="00D05276" w:rsidRPr="00231513">
        <w:rPr>
          <w:rFonts w:ascii="Alef" w:hAnsi="Alef" w:cs="Alef" w:hint="cs"/>
          <w:rtl/>
        </w:rPr>
        <w:t>אפשר לפרש את</w:t>
      </w:r>
      <w:r w:rsidR="00231513">
        <w:rPr>
          <w:rFonts w:ascii="Alef" w:hAnsi="Alef" w:cs="Alef" w:hint="cs"/>
          <w:rtl/>
        </w:rPr>
        <w:t xml:space="preserve"> התיקון</w:t>
      </w:r>
      <w:r w:rsidR="00D05276" w:rsidRPr="00231513">
        <w:rPr>
          <w:rFonts w:ascii="Alef" w:hAnsi="Alef" w:cs="Alef" w:hint="cs"/>
          <w:rtl/>
        </w:rPr>
        <w:t xml:space="preserve"> כ</w:t>
      </w:r>
      <w:r w:rsidR="00231513">
        <w:rPr>
          <w:rFonts w:ascii="Alef" w:hAnsi="Alef" w:cs="Alef" w:hint="cs"/>
          <w:rtl/>
        </w:rPr>
        <w:t>ך</w:t>
      </w:r>
      <w:r w:rsidR="00D05276" w:rsidRPr="00231513">
        <w:rPr>
          <w:rFonts w:ascii="Alef" w:hAnsi="Alef" w:cs="Alef" w:hint="cs"/>
          <w:rtl/>
        </w:rPr>
        <w:t xml:space="preserve"> שאסור לכלול גם תניה שתמנע מהמפיץ לבצע מכירות אקטיביות. לכן הכנסנו הבהרה שמה שאסור לכלול </w:t>
      </w:r>
      <w:r w:rsidR="00231513">
        <w:rPr>
          <w:rFonts w:ascii="Alef" w:hAnsi="Alef" w:cs="Alef" w:hint="cs"/>
          <w:rtl/>
        </w:rPr>
        <w:t xml:space="preserve">הוא </w:t>
      </w:r>
      <w:r w:rsidR="00D05276" w:rsidRPr="00231513">
        <w:rPr>
          <w:rFonts w:ascii="Alef" w:hAnsi="Alef" w:cs="Alef" w:hint="cs"/>
          <w:rtl/>
        </w:rPr>
        <w:t>"</w:t>
      </w:r>
      <w:r w:rsidR="00231513" w:rsidRPr="00231513">
        <w:rPr>
          <w:rFonts w:ascii="Alef" w:hAnsi="Alef" w:cs="Alef" w:hint="cs"/>
          <w:rtl/>
        </w:rPr>
        <w:t xml:space="preserve">הסכם שלפיו יימנע המפיץ מלמכור את הטובין מחוץ לשטח ההסכם, למעט </w:t>
      </w:r>
      <w:r w:rsidR="00231513" w:rsidRPr="00231513">
        <w:rPr>
          <w:rFonts w:ascii="Alef" w:hAnsi="Alef" w:cs="Alef"/>
          <w:rtl/>
        </w:rPr>
        <w:t>התחייבות המפיץ להימנע מקידום מכירות פעיל של הטובין שבהסכם ההפצה מחוץ לשטח ההסכם</w:t>
      </w:r>
      <w:r w:rsidR="00D05276" w:rsidRPr="00231513">
        <w:rPr>
          <w:rFonts w:ascii="Alef" w:hAnsi="Alef" w:cs="Alef" w:hint="cs"/>
          <w:rtl/>
        </w:rPr>
        <w:t>"</w:t>
      </w:r>
      <w:r w:rsidR="00023931">
        <w:rPr>
          <w:rFonts w:ascii="Alef" w:hAnsi="Alef" w:cs="Alef" w:hint="cs"/>
          <w:rtl/>
        </w:rPr>
        <w:t xml:space="preserve">. </w:t>
      </w:r>
      <w:r w:rsidR="00D05276" w:rsidRPr="00231513">
        <w:rPr>
          <w:rFonts w:ascii="Alef" w:hAnsi="Alef" w:cs="Alef" w:hint="cs"/>
          <w:rtl/>
        </w:rPr>
        <w:t>זה תיקון שעשינו בעקבות הערות הציבור. אם יש</w:t>
      </w:r>
      <w:r w:rsidR="00D05276" w:rsidRPr="00C92E0B">
        <w:rPr>
          <w:rFonts w:ascii="Alef" w:hAnsi="Alef" w:cs="Alef" w:hint="cs"/>
          <w:rtl/>
        </w:rPr>
        <w:t xml:space="preserve"> הערה מסוימת שתרצו שאתייחס אליה בשמחה.</w:t>
      </w:r>
    </w:p>
    <w:p w:rsidR="00D05276" w:rsidRPr="00C92E0B" w:rsidRDefault="00D05276" w:rsidP="00D05276">
      <w:pPr>
        <w:rPr>
          <w:rFonts w:ascii="Alef" w:hAnsi="Alef" w:cs="Alef"/>
          <w:rtl/>
        </w:rPr>
      </w:pPr>
      <w:r w:rsidRPr="00180676">
        <w:rPr>
          <w:rFonts w:ascii="Alef" w:hAnsi="Alef" w:cs="Alef" w:hint="cs"/>
          <w:b/>
          <w:bCs/>
          <w:rtl/>
        </w:rPr>
        <w:t>רובי</w:t>
      </w:r>
      <w:r w:rsidRPr="00C92E0B">
        <w:rPr>
          <w:rFonts w:ascii="Alef" w:hAnsi="Alef" w:cs="Alef" w:hint="cs"/>
          <w:rtl/>
        </w:rPr>
        <w:t>: אני חושב שסיכמת את כל ההערות. הסכ</w:t>
      </w:r>
      <w:r w:rsidR="00180676">
        <w:rPr>
          <w:rFonts w:ascii="Alef" w:hAnsi="Alef" w:cs="Alef" w:hint="cs"/>
          <w:rtl/>
        </w:rPr>
        <w:t>ו</w:t>
      </w:r>
      <w:r w:rsidRPr="00C92E0B">
        <w:rPr>
          <w:rFonts w:ascii="Alef" w:hAnsi="Alef" w:cs="Alef" w:hint="cs"/>
          <w:rtl/>
        </w:rPr>
        <w:t>מים שלך היו מאוד ברורים.</w:t>
      </w:r>
    </w:p>
    <w:p w:rsidR="00D05276" w:rsidRPr="00C92E0B" w:rsidRDefault="00D05276" w:rsidP="00D05276">
      <w:pPr>
        <w:rPr>
          <w:rFonts w:ascii="Alef" w:hAnsi="Alef" w:cs="Alef"/>
          <w:rtl/>
        </w:rPr>
      </w:pPr>
      <w:r w:rsidRPr="00180676">
        <w:rPr>
          <w:rFonts w:ascii="Alef" w:hAnsi="Alef" w:cs="Alef" w:hint="cs"/>
          <w:b/>
          <w:bCs/>
          <w:rtl/>
        </w:rPr>
        <w:t>שלומית</w:t>
      </w:r>
      <w:r w:rsidRPr="00C92E0B">
        <w:rPr>
          <w:rFonts w:ascii="Alef" w:hAnsi="Alef" w:cs="Alef" w:hint="cs"/>
          <w:rtl/>
        </w:rPr>
        <w:t>: גם בעיניי.</w:t>
      </w:r>
    </w:p>
    <w:p w:rsidR="00D05276" w:rsidRPr="00C92E0B" w:rsidRDefault="00D05276" w:rsidP="00D05276">
      <w:pPr>
        <w:rPr>
          <w:rFonts w:ascii="Alef" w:hAnsi="Alef" w:cs="Alef"/>
          <w:rtl/>
        </w:rPr>
      </w:pPr>
      <w:r w:rsidRPr="00180676">
        <w:rPr>
          <w:rFonts w:ascii="Alef" w:hAnsi="Alef" w:cs="Alef" w:hint="cs"/>
          <w:b/>
          <w:bCs/>
          <w:rtl/>
        </w:rPr>
        <w:t>שלומית</w:t>
      </w:r>
      <w:r w:rsidRPr="00C92E0B">
        <w:rPr>
          <w:rFonts w:ascii="Alef" w:hAnsi="Alef" w:cs="Alef" w:hint="cs"/>
          <w:rtl/>
        </w:rPr>
        <w:t>: אני תומכת ברובי. גם אני קראתי וזה נהיר וברור</w:t>
      </w:r>
      <w:r w:rsidR="00180676">
        <w:rPr>
          <w:rFonts w:ascii="Alef" w:hAnsi="Alef" w:cs="Alef" w:hint="cs"/>
          <w:rtl/>
        </w:rPr>
        <w:t>.</w:t>
      </w:r>
    </w:p>
    <w:p w:rsidR="00D05276" w:rsidRPr="00C92E0B" w:rsidRDefault="00D05276" w:rsidP="00D05276">
      <w:pPr>
        <w:rPr>
          <w:rFonts w:ascii="Alef" w:hAnsi="Alef" w:cs="Alef"/>
          <w:rtl/>
        </w:rPr>
      </w:pPr>
      <w:r w:rsidRPr="00180676">
        <w:rPr>
          <w:rFonts w:ascii="Alef" w:hAnsi="Alef" w:cs="Alef" w:hint="cs"/>
          <w:b/>
          <w:bCs/>
          <w:rtl/>
        </w:rPr>
        <w:t>איילת</w:t>
      </w:r>
      <w:r w:rsidRPr="00C92E0B">
        <w:rPr>
          <w:rFonts w:ascii="Alef" w:hAnsi="Alef" w:cs="Alef" w:hint="cs"/>
          <w:rtl/>
        </w:rPr>
        <w:t>: גם אני.</w:t>
      </w:r>
    </w:p>
    <w:p w:rsidR="00D05276" w:rsidRPr="00C92E0B" w:rsidRDefault="00D05276" w:rsidP="00D05276">
      <w:pPr>
        <w:rPr>
          <w:rFonts w:ascii="Alef" w:hAnsi="Alef" w:cs="Alef"/>
          <w:rtl/>
        </w:rPr>
      </w:pPr>
      <w:r w:rsidRPr="00180676">
        <w:rPr>
          <w:rFonts w:ascii="Alef" w:hAnsi="Alef" w:cs="Alef" w:hint="cs"/>
          <w:b/>
          <w:bCs/>
          <w:rtl/>
        </w:rPr>
        <w:t>שלומית</w:t>
      </w:r>
      <w:r w:rsidRPr="00C92E0B">
        <w:rPr>
          <w:rFonts w:ascii="Alef" w:hAnsi="Alef" w:cs="Alef" w:hint="cs"/>
          <w:rtl/>
        </w:rPr>
        <w:t>: אין לי הערות.</w:t>
      </w:r>
    </w:p>
    <w:p w:rsidR="00D05276" w:rsidRPr="00C92E0B" w:rsidRDefault="00D05276" w:rsidP="00D05276">
      <w:pPr>
        <w:rPr>
          <w:rFonts w:ascii="Alef" w:hAnsi="Alef" w:cs="Alef"/>
          <w:rtl/>
        </w:rPr>
      </w:pPr>
      <w:r w:rsidRPr="00180676">
        <w:rPr>
          <w:rFonts w:ascii="Alef" w:hAnsi="Alef" w:cs="Alef" w:hint="cs"/>
          <w:b/>
          <w:bCs/>
          <w:rtl/>
        </w:rPr>
        <w:t>מיכל</w:t>
      </w:r>
      <w:r w:rsidRPr="00C92E0B">
        <w:rPr>
          <w:rFonts w:ascii="Alef" w:hAnsi="Alef" w:cs="Alef" w:hint="cs"/>
          <w:rtl/>
        </w:rPr>
        <w:t xml:space="preserve">: </w:t>
      </w:r>
      <w:r w:rsidR="00180676">
        <w:rPr>
          <w:rFonts w:ascii="Alef" w:hAnsi="Alef" w:cs="Alef" w:hint="cs"/>
          <w:rtl/>
        </w:rPr>
        <w:t xml:space="preserve">אני רק רוצה לציין עוד הערה שעלתה: </w:t>
      </w:r>
      <w:r w:rsidRPr="00C92E0B">
        <w:rPr>
          <w:rFonts w:ascii="Alef" w:hAnsi="Alef" w:cs="Alef" w:hint="cs"/>
          <w:rtl/>
        </w:rPr>
        <w:t>הייתה בקשה ליותר זמן בשביל להתאים הסדרים. אני חייבת לומר שמי שצריך להתאים הסדרים וירצה יותר זמן יכול לפנות אלינו בבקשה ואנחנו יכולים לאשר פרטנית. בסוף אנחנו יכולים לתת פטור פרטני לכל דבר.</w:t>
      </w:r>
    </w:p>
    <w:p w:rsidR="00D05276" w:rsidRPr="00C92E0B" w:rsidRDefault="00D05276" w:rsidP="00D05276">
      <w:pPr>
        <w:rPr>
          <w:rFonts w:ascii="Alef" w:hAnsi="Alef" w:cs="Alef"/>
          <w:rtl/>
        </w:rPr>
      </w:pPr>
      <w:r w:rsidRPr="00180676">
        <w:rPr>
          <w:rFonts w:ascii="Alef" w:hAnsi="Alef" w:cs="Alef" w:hint="cs"/>
          <w:b/>
          <w:bCs/>
          <w:rtl/>
        </w:rPr>
        <w:t>יוסי</w:t>
      </w:r>
      <w:r w:rsidRPr="00C92E0B">
        <w:rPr>
          <w:rFonts w:ascii="Alef" w:hAnsi="Alef" w:cs="Alef" w:hint="cs"/>
          <w:rtl/>
        </w:rPr>
        <w:t xml:space="preserve">: האם זה לא ידרוש עבודה </w:t>
      </w:r>
      <w:r w:rsidR="00180676">
        <w:rPr>
          <w:rFonts w:ascii="Alef" w:hAnsi="Alef" w:cs="Alef" w:hint="cs"/>
          <w:rtl/>
        </w:rPr>
        <w:t>רבה מדי?</w:t>
      </w:r>
    </w:p>
    <w:p w:rsidR="00D05276" w:rsidRPr="00C92E0B" w:rsidRDefault="00D05276" w:rsidP="00D05276">
      <w:pPr>
        <w:rPr>
          <w:rFonts w:ascii="Alef" w:hAnsi="Alef" w:cs="Alef"/>
          <w:rtl/>
        </w:rPr>
      </w:pPr>
      <w:r w:rsidRPr="00180676">
        <w:rPr>
          <w:rFonts w:ascii="Alef" w:hAnsi="Alef" w:cs="Alef" w:hint="cs"/>
          <w:b/>
          <w:bCs/>
          <w:rtl/>
        </w:rPr>
        <w:t>מיכל</w:t>
      </w:r>
      <w:r w:rsidRPr="00C92E0B">
        <w:rPr>
          <w:rFonts w:ascii="Alef" w:hAnsi="Alef" w:cs="Alef" w:hint="cs"/>
          <w:rtl/>
        </w:rPr>
        <w:t>: זה לא צריך להיות פטור שמתייחס להיבט התחרותי יותר מדי</w:t>
      </w:r>
      <w:r w:rsidR="00180676">
        <w:rPr>
          <w:rFonts w:ascii="Alef" w:hAnsi="Alef" w:cs="Alef" w:hint="cs"/>
          <w:rtl/>
        </w:rPr>
        <w:t>, ובעיניי זה אפילו ייתן לנו</w:t>
      </w:r>
      <w:r w:rsidRPr="00C92E0B">
        <w:rPr>
          <w:rFonts w:ascii="Alef" w:hAnsi="Alef" w:cs="Alef" w:hint="cs"/>
          <w:rtl/>
        </w:rPr>
        <w:t xml:space="preserve"> להרגיש שמשהו משתנה. לי נראה שאנחנו יכולים די בקלות</w:t>
      </w:r>
      <w:r w:rsidR="00762D83">
        <w:rPr>
          <w:rFonts w:ascii="Alef" w:hAnsi="Alef" w:cs="Alef" w:hint="cs"/>
          <w:rtl/>
        </w:rPr>
        <w:t xml:space="preserve"> לתת זמן למי שיבקש אם הוא מראה לנו שבאמת יש לו הסדר ושהוא רוצה לתקן אותו.</w:t>
      </w:r>
    </w:p>
    <w:p w:rsidR="00D05276" w:rsidRPr="00C92E0B" w:rsidRDefault="00D05276" w:rsidP="00D05276">
      <w:pPr>
        <w:rPr>
          <w:rFonts w:ascii="Alef" w:hAnsi="Alef" w:cs="Alef"/>
          <w:rtl/>
        </w:rPr>
      </w:pPr>
      <w:r w:rsidRPr="00762D83">
        <w:rPr>
          <w:rFonts w:ascii="Alef" w:hAnsi="Alef" w:cs="Alef" w:hint="cs"/>
          <w:b/>
          <w:bCs/>
          <w:rtl/>
        </w:rPr>
        <w:t>יוסי</w:t>
      </w:r>
      <w:r w:rsidRPr="00C92E0B">
        <w:rPr>
          <w:rFonts w:ascii="Alef" w:hAnsi="Alef" w:cs="Alef" w:hint="cs"/>
          <w:rtl/>
        </w:rPr>
        <w:t xml:space="preserve">: יש </w:t>
      </w:r>
      <w:r w:rsidR="00762D83">
        <w:rPr>
          <w:rFonts w:ascii="Alef" w:hAnsi="Alef" w:cs="Alef" w:hint="cs"/>
          <w:rtl/>
        </w:rPr>
        <w:t xml:space="preserve">לכם </w:t>
      </w:r>
      <w:r w:rsidRPr="00C92E0B">
        <w:rPr>
          <w:rFonts w:ascii="Alef" w:hAnsi="Alef" w:cs="Alef" w:hint="cs"/>
          <w:rtl/>
        </w:rPr>
        <w:t>סמכות כללית לתת</w:t>
      </w:r>
      <w:r w:rsidR="00762D83">
        <w:rPr>
          <w:rFonts w:ascii="Alef" w:hAnsi="Alef" w:cs="Alef" w:hint="cs"/>
          <w:rtl/>
        </w:rPr>
        <w:t xml:space="preserve"> עוד זמן</w:t>
      </w:r>
      <w:r w:rsidRPr="00C92E0B">
        <w:rPr>
          <w:rFonts w:ascii="Alef" w:hAnsi="Alef" w:cs="Alef" w:hint="cs"/>
          <w:rtl/>
        </w:rPr>
        <w:t>?</w:t>
      </w:r>
    </w:p>
    <w:p w:rsidR="00D05276" w:rsidRPr="00C92E0B" w:rsidRDefault="00D05276" w:rsidP="00D05276">
      <w:pPr>
        <w:rPr>
          <w:rFonts w:ascii="Alef" w:hAnsi="Alef" w:cs="Alef"/>
          <w:rtl/>
        </w:rPr>
      </w:pPr>
      <w:r w:rsidRPr="00762D83">
        <w:rPr>
          <w:rFonts w:ascii="Alef" w:hAnsi="Alef" w:cs="Alef" w:hint="cs"/>
          <w:b/>
          <w:bCs/>
          <w:rtl/>
        </w:rPr>
        <w:t>יעל</w:t>
      </w:r>
      <w:r w:rsidRPr="00C92E0B">
        <w:rPr>
          <w:rFonts w:ascii="Alef" w:hAnsi="Alef" w:cs="Alef" w:hint="cs"/>
          <w:rtl/>
        </w:rPr>
        <w:t xml:space="preserve">: כן, </w:t>
      </w:r>
      <w:r w:rsidR="00762D83">
        <w:rPr>
          <w:rFonts w:ascii="Alef" w:hAnsi="Alef" w:cs="Alef" w:hint="cs"/>
          <w:rtl/>
        </w:rPr>
        <w:t>ב</w:t>
      </w:r>
      <w:r w:rsidRPr="00C92E0B">
        <w:rPr>
          <w:rFonts w:ascii="Alef" w:hAnsi="Alef" w:cs="Alef" w:hint="cs"/>
          <w:rtl/>
        </w:rPr>
        <w:t>ס' 14 לחוק.</w:t>
      </w:r>
    </w:p>
    <w:p w:rsidR="00D05276" w:rsidRPr="00C92E0B" w:rsidRDefault="00D05276" w:rsidP="00D05276">
      <w:pPr>
        <w:rPr>
          <w:rFonts w:ascii="Alef" w:hAnsi="Alef" w:cs="Alef"/>
          <w:rtl/>
        </w:rPr>
      </w:pPr>
      <w:r w:rsidRPr="00762D83">
        <w:rPr>
          <w:rFonts w:ascii="Alef" w:hAnsi="Alef" w:cs="Alef" w:hint="cs"/>
          <w:b/>
          <w:bCs/>
          <w:rtl/>
        </w:rPr>
        <w:t>מיכל</w:t>
      </w:r>
      <w:r w:rsidRPr="00C92E0B">
        <w:rPr>
          <w:rFonts w:ascii="Alef" w:hAnsi="Alef" w:cs="Alef" w:hint="cs"/>
          <w:rtl/>
        </w:rPr>
        <w:t>: מי שרציני ורוצה לשנות את ההסכם יבוא ויקבל עוד זמן</w:t>
      </w:r>
      <w:r w:rsidR="00762D83">
        <w:rPr>
          <w:rFonts w:ascii="Alef" w:hAnsi="Alef" w:cs="Alef" w:hint="cs"/>
          <w:rtl/>
        </w:rPr>
        <w:t xml:space="preserve">, ולי זה נראה בסדר, אבל </w:t>
      </w:r>
      <w:r w:rsidRPr="00C92E0B">
        <w:rPr>
          <w:rFonts w:ascii="Alef" w:hAnsi="Alef" w:cs="Alef" w:hint="cs"/>
          <w:rtl/>
        </w:rPr>
        <w:t>מעלה את זה לדיון.</w:t>
      </w:r>
    </w:p>
    <w:p w:rsidR="00D05276" w:rsidRPr="00C92E0B" w:rsidRDefault="00D05276" w:rsidP="00D05276">
      <w:pPr>
        <w:rPr>
          <w:rFonts w:ascii="Alef" w:hAnsi="Alef" w:cs="Alef"/>
          <w:rtl/>
        </w:rPr>
      </w:pPr>
      <w:r w:rsidRPr="00762D83">
        <w:rPr>
          <w:rFonts w:ascii="Alef" w:hAnsi="Alef" w:cs="Alef" w:hint="cs"/>
          <w:b/>
          <w:bCs/>
          <w:rtl/>
        </w:rPr>
        <w:t>טלי</w:t>
      </w:r>
      <w:r w:rsidRPr="00C92E0B">
        <w:rPr>
          <w:rFonts w:ascii="Alef" w:hAnsi="Alef" w:cs="Alef" w:hint="cs"/>
          <w:rtl/>
        </w:rPr>
        <w:t>: התחולה</w:t>
      </w:r>
      <w:r w:rsidR="00762D83">
        <w:rPr>
          <w:rFonts w:ascii="Alef" w:hAnsi="Alef" w:cs="Alef" w:hint="cs"/>
          <w:rtl/>
        </w:rPr>
        <w:t xml:space="preserve"> של התיקון</w:t>
      </w:r>
      <w:r w:rsidRPr="00C92E0B">
        <w:rPr>
          <w:rFonts w:ascii="Alef" w:hAnsi="Alef" w:cs="Alef" w:hint="cs"/>
          <w:rtl/>
        </w:rPr>
        <w:t xml:space="preserve"> באופן כללי תהיה </w:t>
      </w:r>
      <w:proofErr w:type="spellStart"/>
      <w:r w:rsidRPr="00C92E0B">
        <w:rPr>
          <w:rFonts w:ascii="Alef" w:hAnsi="Alef" w:cs="Alef" w:hint="cs"/>
          <w:rtl/>
        </w:rPr>
        <w:t>מיידית</w:t>
      </w:r>
      <w:proofErr w:type="spellEnd"/>
      <w:r w:rsidRPr="00C92E0B">
        <w:rPr>
          <w:rFonts w:ascii="Alef" w:hAnsi="Alef" w:cs="Alef" w:hint="cs"/>
          <w:rtl/>
        </w:rPr>
        <w:t>?</w:t>
      </w:r>
    </w:p>
    <w:p w:rsidR="00D05276" w:rsidRPr="00C92E0B" w:rsidRDefault="00D05276" w:rsidP="00D05276">
      <w:pPr>
        <w:rPr>
          <w:rFonts w:ascii="Alef" w:hAnsi="Alef" w:cs="Alef"/>
          <w:rtl/>
        </w:rPr>
      </w:pPr>
      <w:r w:rsidRPr="00762D83">
        <w:rPr>
          <w:rFonts w:ascii="Alef" w:hAnsi="Alef" w:cs="Alef" w:hint="cs"/>
          <w:b/>
          <w:bCs/>
          <w:rtl/>
        </w:rPr>
        <w:lastRenderedPageBreak/>
        <w:t>מיכל</w:t>
      </w:r>
      <w:r w:rsidRPr="00C92E0B">
        <w:rPr>
          <w:rFonts w:ascii="Alef" w:hAnsi="Alef" w:cs="Alef" w:hint="cs"/>
          <w:rtl/>
        </w:rPr>
        <w:t xml:space="preserve">: </w:t>
      </w:r>
      <w:r w:rsidR="00762D83">
        <w:rPr>
          <w:rFonts w:ascii="Alef" w:hAnsi="Alef" w:cs="Alef" w:hint="cs"/>
          <w:rtl/>
        </w:rPr>
        <w:t xml:space="preserve">היא תהיה </w:t>
      </w:r>
      <w:proofErr w:type="spellStart"/>
      <w:r w:rsidR="00762D83">
        <w:rPr>
          <w:rFonts w:ascii="Alef" w:hAnsi="Alef" w:cs="Alef" w:hint="cs"/>
          <w:rtl/>
        </w:rPr>
        <w:t>מיידית</w:t>
      </w:r>
      <w:proofErr w:type="spellEnd"/>
      <w:r w:rsidR="00762D83">
        <w:rPr>
          <w:rFonts w:ascii="Alef" w:hAnsi="Alef" w:cs="Alef" w:hint="cs"/>
          <w:rtl/>
        </w:rPr>
        <w:t xml:space="preserve"> במובן הזה ש</w:t>
      </w:r>
      <w:r w:rsidRPr="00C92E0B">
        <w:rPr>
          <w:rFonts w:ascii="Alef" w:hAnsi="Alef" w:cs="Alef" w:hint="cs"/>
          <w:rtl/>
        </w:rPr>
        <w:t xml:space="preserve">מרגע שהחוק עולה </w:t>
      </w:r>
      <w:r w:rsidR="00762D83">
        <w:rPr>
          <w:rFonts w:ascii="Alef" w:hAnsi="Alef" w:cs="Alef" w:hint="cs"/>
          <w:rtl/>
        </w:rPr>
        <w:t>אי אפשר</w:t>
      </w:r>
      <w:r w:rsidRPr="00C92E0B">
        <w:rPr>
          <w:rFonts w:ascii="Alef" w:hAnsi="Alef" w:cs="Alef" w:hint="cs"/>
          <w:rtl/>
        </w:rPr>
        <w:t xml:space="preserve"> לעשות הסכמים כאלה. הם יודעים את זה הרבה זמן. הם פשוט באמת צריכים לבוא ולומר "אנחנו רוצים לשנות את ההסכם". אם תהיה עוד חצי שנה זה לא יזרז אותם אלא יאט אותם. אני אומרת כאן, וזה פרוטוקול שיפורסם: אנחנו ניתן את הזמן</w:t>
      </w:r>
      <w:r w:rsidR="00762D83">
        <w:rPr>
          <w:rFonts w:ascii="Alef" w:hAnsi="Alef" w:cs="Alef" w:hint="cs"/>
          <w:rtl/>
        </w:rPr>
        <w:t xml:space="preserve"> למי שצריך,</w:t>
      </w:r>
      <w:r w:rsidRPr="00C92E0B">
        <w:rPr>
          <w:rFonts w:ascii="Alef" w:hAnsi="Alef" w:cs="Alef" w:hint="cs"/>
          <w:rtl/>
        </w:rPr>
        <w:t xml:space="preserve"> אבל על בסיס פניה פרטנית לגבי הסדרים שכבר קיימים.</w:t>
      </w:r>
    </w:p>
    <w:p w:rsidR="00C71D36" w:rsidRPr="00C92E0B" w:rsidRDefault="00D05276" w:rsidP="00762D83">
      <w:pPr>
        <w:rPr>
          <w:rFonts w:ascii="Alef" w:hAnsi="Alef" w:cs="Alef"/>
          <w:rtl/>
        </w:rPr>
      </w:pPr>
      <w:r w:rsidRPr="00762D83">
        <w:rPr>
          <w:rFonts w:ascii="Alef" w:hAnsi="Alef" w:cs="Alef" w:hint="cs"/>
          <w:b/>
          <w:bCs/>
          <w:rtl/>
        </w:rPr>
        <w:t>שלומית</w:t>
      </w:r>
      <w:r w:rsidRPr="00C92E0B">
        <w:rPr>
          <w:rFonts w:ascii="Alef" w:hAnsi="Alef" w:cs="Alef" w:hint="cs"/>
          <w:rtl/>
        </w:rPr>
        <w:t>: מקבלת</w:t>
      </w:r>
      <w:r w:rsidR="00762D83">
        <w:rPr>
          <w:rFonts w:ascii="Alef" w:hAnsi="Alef" w:cs="Alef" w:hint="cs"/>
          <w:rtl/>
        </w:rPr>
        <w:t>.</w:t>
      </w:r>
    </w:p>
    <w:p w:rsidR="00D05276" w:rsidRPr="00C92E0B" w:rsidRDefault="00D05276">
      <w:pPr>
        <w:rPr>
          <w:rFonts w:ascii="Alef" w:hAnsi="Alef" w:cs="Alef"/>
          <w:rtl/>
        </w:rPr>
      </w:pPr>
      <w:r w:rsidRPr="00762D83">
        <w:rPr>
          <w:rFonts w:ascii="Alef" w:hAnsi="Alef" w:cs="Alef" w:hint="cs"/>
          <w:b/>
          <w:bCs/>
          <w:rtl/>
        </w:rPr>
        <w:t>זיו</w:t>
      </w:r>
      <w:r w:rsidRPr="00C92E0B">
        <w:rPr>
          <w:rFonts w:ascii="Alef" w:hAnsi="Alef" w:cs="Alef" w:hint="cs"/>
          <w:rtl/>
        </w:rPr>
        <w:t>: אני מסכים. לתת</w:t>
      </w:r>
      <w:r w:rsidR="00762D83">
        <w:rPr>
          <w:rFonts w:ascii="Alef" w:hAnsi="Alef" w:cs="Alef" w:hint="cs"/>
          <w:rtl/>
        </w:rPr>
        <w:t xml:space="preserve"> עוד</w:t>
      </w:r>
      <w:r w:rsidRPr="00C92E0B">
        <w:rPr>
          <w:rFonts w:ascii="Alef" w:hAnsi="Alef" w:cs="Alef" w:hint="cs"/>
          <w:rtl/>
        </w:rPr>
        <w:t xml:space="preserve"> זמן היערכות </w:t>
      </w:r>
      <w:r w:rsidR="00762D83">
        <w:rPr>
          <w:rFonts w:ascii="Alef" w:hAnsi="Alef" w:cs="Alef" w:hint="cs"/>
          <w:rtl/>
        </w:rPr>
        <w:t xml:space="preserve">- </w:t>
      </w:r>
      <w:r w:rsidRPr="00C92E0B">
        <w:rPr>
          <w:rFonts w:ascii="Alef" w:hAnsi="Alef" w:cs="Alef" w:hint="cs"/>
          <w:rtl/>
        </w:rPr>
        <w:t xml:space="preserve">זה יעכב </w:t>
      </w:r>
      <w:proofErr w:type="spellStart"/>
      <w:r w:rsidRPr="00C92E0B">
        <w:rPr>
          <w:rFonts w:ascii="Alef" w:hAnsi="Alef" w:cs="Alef" w:hint="cs"/>
          <w:rtl/>
        </w:rPr>
        <w:t>הכל</w:t>
      </w:r>
      <w:proofErr w:type="spellEnd"/>
      <w:r w:rsidRPr="00C92E0B">
        <w:rPr>
          <w:rFonts w:ascii="Alef" w:hAnsi="Alef" w:cs="Alef" w:hint="cs"/>
          <w:rtl/>
        </w:rPr>
        <w:t xml:space="preserve">. עם זאת, חשוב שנהיה קשובים לפניות ספציפיות. לפתוח את זה עכשיו לכולם </w:t>
      </w:r>
      <w:r w:rsidRPr="00C92E0B">
        <w:rPr>
          <w:rFonts w:ascii="Alef" w:hAnsi="Alef" w:cs="Alef"/>
          <w:rtl/>
        </w:rPr>
        <w:t>–</w:t>
      </w:r>
      <w:r w:rsidRPr="00C92E0B">
        <w:rPr>
          <w:rFonts w:ascii="Alef" w:hAnsi="Alef" w:cs="Alef" w:hint="cs"/>
          <w:rtl/>
        </w:rPr>
        <w:t xml:space="preserve"> זה להגיע לעניין שיתמשך ויתמשך. </w:t>
      </w:r>
    </w:p>
    <w:p w:rsidR="00D05276" w:rsidRPr="00C92E0B" w:rsidRDefault="00D05276">
      <w:pPr>
        <w:rPr>
          <w:rFonts w:ascii="Alef" w:hAnsi="Alef" w:cs="Alef"/>
          <w:rtl/>
        </w:rPr>
      </w:pPr>
      <w:r w:rsidRPr="00762D83">
        <w:rPr>
          <w:rFonts w:ascii="Alef" w:hAnsi="Alef" w:cs="Alef" w:hint="cs"/>
          <w:b/>
          <w:bCs/>
          <w:rtl/>
        </w:rPr>
        <w:t>יוסי</w:t>
      </w:r>
      <w:r w:rsidRPr="00C92E0B">
        <w:rPr>
          <w:rFonts w:ascii="Alef" w:hAnsi="Alef" w:cs="Alef" w:hint="cs"/>
          <w:rtl/>
        </w:rPr>
        <w:t>: יופי, בהצלחה.</w:t>
      </w:r>
    </w:p>
    <w:p w:rsidR="00D05276" w:rsidRPr="00C92E0B" w:rsidRDefault="00023931">
      <w:pPr>
        <w:rPr>
          <w:rFonts w:ascii="Alef" w:hAnsi="Alef" w:cs="Alef"/>
          <w:rtl/>
        </w:rPr>
      </w:pPr>
      <w:r>
        <w:rPr>
          <w:rFonts w:ascii="Alef" w:hAnsi="Alef" w:cs="Alef" w:hint="cs"/>
          <w:b/>
          <w:bCs/>
          <w:rtl/>
        </w:rPr>
        <w:t>איל</w:t>
      </w:r>
      <w:r w:rsidR="00D05276" w:rsidRPr="00762D83">
        <w:rPr>
          <w:rFonts w:ascii="Alef" w:hAnsi="Alef" w:cs="Alef" w:hint="cs"/>
          <w:b/>
          <w:bCs/>
          <w:rtl/>
        </w:rPr>
        <w:t>:</w:t>
      </w:r>
      <w:r w:rsidR="00D05276" w:rsidRPr="00C92E0B">
        <w:rPr>
          <w:rFonts w:ascii="Alef" w:hAnsi="Alef" w:cs="Alef" w:hint="cs"/>
          <w:rtl/>
        </w:rPr>
        <w:t xml:space="preserve"> רק לפרוטוקול, כולם מאשרים?</w:t>
      </w:r>
    </w:p>
    <w:p w:rsidR="00D05276" w:rsidRPr="00C92E0B" w:rsidRDefault="00762D83">
      <w:pPr>
        <w:rPr>
          <w:rFonts w:ascii="Alef" w:hAnsi="Alef" w:cs="Alef"/>
          <w:rtl/>
        </w:rPr>
      </w:pPr>
      <w:r w:rsidRPr="00762D83">
        <w:rPr>
          <w:rFonts w:ascii="Alef" w:hAnsi="Alef" w:cs="Alef" w:hint="cs"/>
          <w:b/>
          <w:bCs/>
          <w:rtl/>
        </w:rPr>
        <w:t>כל חברי הועדה:</w:t>
      </w:r>
      <w:r>
        <w:rPr>
          <w:rFonts w:ascii="Alef" w:hAnsi="Alef" w:cs="Alef" w:hint="cs"/>
          <w:rtl/>
        </w:rPr>
        <w:t xml:space="preserve"> </w:t>
      </w:r>
      <w:r w:rsidR="00D05276" w:rsidRPr="00C92E0B">
        <w:rPr>
          <w:rFonts w:ascii="Alef" w:hAnsi="Alef" w:cs="Alef" w:hint="cs"/>
          <w:rtl/>
        </w:rPr>
        <w:t xml:space="preserve">כן. </w:t>
      </w:r>
    </w:p>
    <w:p w:rsidR="00D05276" w:rsidRPr="00C92E0B" w:rsidRDefault="00D05276">
      <w:pPr>
        <w:rPr>
          <w:rFonts w:ascii="Alef" w:hAnsi="Alef" w:cs="Alef"/>
        </w:rPr>
      </w:pPr>
    </w:p>
    <w:sectPr w:rsidR="00D05276" w:rsidRPr="00C92E0B" w:rsidSect="0074042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07D6" w:rsidRDefault="007707D6" w:rsidP="00EA34CF">
      <w:pPr>
        <w:spacing w:after="0" w:line="240" w:lineRule="auto"/>
      </w:pPr>
      <w:r>
        <w:separator/>
      </w:r>
    </w:p>
  </w:endnote>
  <w:endnote w:type="continuationSeparator" w:id="0">
    <w:p w:rsidR="007707D6" w:rsidRDefault="007707D6" w:rsidP="00EA3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lef">
    <w:panose1 w:val="00000500000000000000"/>
    <w:charset w:val="00"/>
    <w:family w:val="auto"/>
    <w:pitch w:val="variable"/>
    <w:sig w:usb0="00000807" w:usb1="40000000" w:usb2="00000000" w:usb3="00000000" w:csb0="000000B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07D6" w:rsidRDefault="007707D6" w:rsidP="00EA34CF">
      <w:pPr>
        <w:spacing w:after="0" w:line="240" w:lineRule="auto"/>
      </w:pPr>
      <w:r>
        <w:separator/>
      </w:r>
    </w:p>
  </w:footnote>
  <w:footnote w:type="continuationSeparator" w:id="0">
    <w:p w:rsidR="007707D6" w:rsidRDefault="007707D6" w:rsidP="00EA34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6C4"/>
    <w:rsid w:val="000067A8"/>
    <w:rsid w:val="00023931"/>
    <w:rsid w:val="00180676"/>
    <w:rsid w:val="00185CF0"/>
    <w:rsid w:val="00231513"/>
    <w:rsid w:val="00317A13"/>
    <w:rsid w:val="00393AA0"/>
    <w:rsid w:val="00397963"/>
    <w:rsid w:val="00417AD5"/>
    <w:rsid w:val="004D626C"/>
    <w:rsid w:val="006B16C4"/>
    <w:rsid w:val="006E1EE1"/>
    <w:rsid w:val="006F53D3"/>
    <w:rsid w:val="00740429"/>
    <w:rsid w:val="00762D83"/>
    <w:rsid w:val="007707D6"/>
    <w:rsid w:val="009A5681"/>
    <w:rsid w:val="00A12913"/>
    <w:rsid w:val="00AC2C53"/>
    <w:rsid w:val="00AD1321"/>
    <w:rsid w:val="00B51415"/>
    <w:rsid w:val="00B806EC"/>
    <w:rsid w:val="00B968AC"/>
    <w:rsid w:val="00C71D36"/>
    <w:rsid w:val="00C92E0B"/>
    <w:rsid w:val="00CA185E"/>
    <w:rsid w:val="00D05276"/>
    <w:rsid w:val="00DE7221"/>
    <w:rsid w:val="00E16CF4"/>
    <w:rsid w:val="00EA34CF"/>
    <w:rsid w:val="00F011A2"/>
    <w:rsid w:val="00F461E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3CC301-BCB3-4246-8364-1C0DCA219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1D3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62D83"/>
    <w:rPr>
      <w:sz w:val="16"/>
      <w:szCs w:val="16"/>
    </w:rPr>
  </w:style>
  <w:style w:type="paragraph" w:styleId="CommentText">
    <w:name w:val="annotation text"/>
    <w:basedOn w:val="Normal"/>
    <w:link w:val="CommentTextChar"/>
    <w:uiPriority w:val="99"/>
    <w:semiHidden/>
    <w:unhideWhenUsed/>
    <w:rsid w:val="00762D83"/>
    <w:pPr>
      <w:spacing w:line="240" w:lineRule="auto"/>
    </w:pPr>
    <w:rPr>
      <w:sz w:val="20"/>
      <w:szCs w:val="20"/>
    </w:rPr>
  </w:style>
  <w:style w:type="character" w:customStyle="1" w:styleId="CommentTextChar">
    <w:name w:val="Comment Text Char"/>
    <w:basedOn w:val="DefaultParagraphFont"/>
    <w:link w:val="CommentText"/>
    <w:uiPriority w:val="99"/>
    <w:semiHidden/>
    <w:rsid w:val="00762D83"/>
    <w:rPr>
      <w:sz w:val="20"/>
      <w:szCs w:val="20"/>
    </w:rPr>
  </w:style>
  <w:style w:type="paragraph" w:styleId="CommentSubject">
    <w:name w:val="annotation subject"/>
    <w:basedOn w:val="CommentText"/>
    <w:next w:val="CommentText"/>
    <w:link w:val="CommentSubjectChar"/>
    <w:uiPriority w:val="99"/>
    <w:semiHidden/>
    <w:unhideWhenUsed/>
    <w:rsid w:val="00762D83"/>
    <w:rPr>
      <w:b/>
      <w:bCs/>
    </w:rPr>
  </w:style>
  <w:style w:type="character" w:customStyle="1" w:styleId="CommentSubjectChar">
    <w:name w:val="Comment Subject Char"/>
    <w:basedOn w:val="CommentTextChar"/>
    <w:link w:val="CommentSubject"/>
    <w:uiPriority w:val="99"/>
    <w:semiHidden/>
    <w:rsid w:val="00762D83"/>
    <w:rPr>
      <w:b/>
      <w:bCs/>
      <w:sz w:val="20"/>
      <w:szCs w:val="20"/>
    </w:rPr>
  </w:style>
  <w:style w:type="paragraph" w:styleId="BalloonText">
    <w:name w:val="Balloon Text"/>
    <w:basedOn w:val="Normal"/>
    <w:link w:val="BalloonTextChar"/>
    <w:uiPriority w:val="99"/>
    <w:semiHidden/>
    <w:unhideWhenUsed/>
    <w:rsid w:val="00762D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2D83"/>
    <w:rPr>
      <w:rFonts w:ascii="Segoe UI" w:hAnsi="Segoe UI" w:cs="Segoe UI"/>
      <w:sz w:val="18"/>
      <w:szCs w:val="18"/>
    </w:rPr>
  </w:style>
  <w:style w:type="paragraph" w:styleId="Header">
    <w:name w:val="header"/>
    <w:basedOn w:val="Normal"/>
    <w:link w:val="HeaderChar"/>
    <w:uiPriority w:val="99"/>
    <w:unhideWhenUsed/>
    <w:rsid w:val="00EA34CF"/>
    <w:pPr>
      <w:tabs>
        <w:tab w:val="center" w:pos="4153"/>
        <w:tab w:val="right" w:pos="8306"/>
      </w:tabs>
      <w:spacing w:after="0" w:line="240" w:lineRule="auto"/>
    </w:pPr>
  </w:style>
  <w:style w:type="character" w:customStyle="1" w:styleId="HeaderChar">
    <w:name w:val="Header Char"/>
    <w:basedOn w:val="DefaultParagraphFont"/>
    <w:link w:val="Header"/>
    <w:uiPriority w:val="99"/>
    <w:rsid w:val="00EA34CF"/>
  </w:style>
  <w:style w:type="paragraph" w:styleId="Footer">
    <w:name w:val="footer"/>
    <w:basedOn w:val="Normal"/>
    <w:link w:val="FooterChar"/>
    <w:uiPriority w:val="99"/>
    <w:unhideWhenUsed/>
    <w:rsid w:val="00EA34CF"/>
    <w:pPr>
      <w:tabs>
        <w:tab w:val="center" w:pos="4153"/>
        <w:tab w:val="right" w:pos="8306"/>
      </w:tabs>
      <w:spacing w:after="0" w:line="240" w:lineRule="auto"/>
    </w:pPr>
  </w:style>
  <w:style w:type="character" w:customStyle="1" w:styleId="FooterChar">
    <w:name w:val="Footer Char"/>
    <w:basedOn w:val="DefaultParagraphFont"/>
    <w:link w:val="Footer"/>
    <w:uiPriority w:val="99"/>
    <w:rsid w:val="00EA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DB691-1A3F-4D22-90AF-2B8C769CD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1839</Words>
  <Characters>9198</Characters>
  <Application>Microsoft Office Word</Application>
  <DocSecurity>4</DocSecurity>
  <Lines>76</Lines>
  <Paragraphs>22</Paragraphs>
  <ScaleCrop>false</ScaleCrop>
  <HeadingPairs>
    <vt:vector size="2" baseType="variant">
      <vt:variant>
        <vt:lpstr>Title</vt:lpstr>
      </vt:variant>
      <vt:variant>
        <vt:i4>1</vt:i4>
      </vt:variant>
    </vt:vector>
  </HeadingPairs>
  <TitlesOfParts>
    <vt:vector size="1" baseType="lpstr">
      <vt:lpstr/>
    </vt:vector>
  </TitlesOfParts>
  <Company>Competition</Company>
  <LinksUpToDate>false</LinksUpToDate>
  <CharactersWithSpaces>11015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Noa Dror</dc:creator>
  <cp:keywords/>
  <dc:description/>
  <cp:lastModifiedBy>Melita Shafir</cp:lastModifiedBy>
  <cp:revision>2</cp:revision>
  <dcterms:created xsi:type="dcterms:W3CDTF">2023-07-12T14:03:00Z</dcterms:created>
  <dcterms:modified xsi:type="dcterms:W3CDTF">2023-07-12T14:03:00Z</dcterms:modified>
</cp:coreProperties>
</file>